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auto"/>
        </w:tblBorders>
        <w:tblLayout w:type="fixed"/>
        <w:tblLook w:val="00A0" w:firstRow="1" w:lastRow="0" w:firstColumn="1" w:lastColumn="0" w:noHBand="0" w:noVBand="0"/>
      </w:tblPr>
      <w:tblGrid>
        <w:gridCol w:w="8378"/>
        <w:gridCol w:w="2422"/>
      </w:tblGrid>
      <w:tr w:rsidR="00BA1105" w14:paraId="10D71D39" w14:textId="77777777" w:rsidTr="003B6631">
        <w:trPr>
          <w:trHeight w:val="1617"/>
        </w:trPr>
        <w:tc>
          <w:tcPr>
            <w:tcW w:w="8378" w:type="dxa"/>
          </w:tcPr>
          <w:p w14:paraId="4B0EFFF8" w14:textId="77777777" w:rsidR="00BA1105" w:rsidRPr="00E54FF8" w:rsidRDefault="00E54FF8">
            <w:pPr>
              <w:tabs>
                <w:tab w:val="right" w:pos="7212"/>
                <w:tab w:val="right" w:pos="9360"/>
              </w:tabs>
              <w:rPr>
                <w:rFonts w:ascii="Constantia" w:hAnsi="Constantia"/>
                <w:b/>
                <w:i/>
                <w:sz w:val="28"/>
              </w:rPr>
            </w:pPr>
            <w:r w:rsidRPr="00E54FF8">
              <w:rPr>
                <w:rFonts w:ascii="Constantia" w:hAnsi="Constantia"/>
                <w:b/>
                <w:i/>
                <w:sz w:val="32"/>
              </w:rPr>
              <w:t>GBC SMALL GROUP QUESTIONS</w:t>
            </w:r>
            <w:r w:rsidR="00BA1105" w:rsidRPr="00E54FF8">
              <w:rPr>
                <w:rFonts w:ascii="Constantia" w:hAnsi="Constantia"/>
                <w:b/>
                <w:i/>
                <w:sz w:val="28"/>
              </w:rPr>
              <w:tab/>
            </w:r>
            <w:r w:rsidR="00BA1105" w:rsidRPr="00E54FF8">
              <w:rPr>
                <w:rFonts w:ascii="Constantia" w:hAnsi="Constantia"/>
                <w:b/>
                <w:i/>
                <w:sz w:val="28"/>
              </w:rPr>
              <w:tab/>
            </w:r>
          </w:p>
          <w:p w14:paraId="197EBB3E" w14:textId="2C4B3F18" w:rsidR="00BA1105" w:rsidRPr="00E54FF8" w:rsidRDefault="00BA1105">
            <w:pPr>
              <w:pStyle w:val="Normal-Manual"/>
              <w:numPr>
                <w:ilvl w:val="0"/>
                <w:numId w:val="0"/>
              </w:numPr>
              <w:rPr>
                <w:rFonts w:ascii="Constantia" w:hAnsi="Constantia"/>
                <w:b/>
                <w:i/>
                <w:sz w:val="30"/>
              </w:rPr>
            </w:pPr>
            <w:r w:rsidRPr="00E54FF8">
              <w:rPr>
                <w:rFonts w:ascii="Constantia" w:hAnsi="Constantia"/>
                <w:b/>
                <w:i/>
                <w:sz w:val="32"/>
              </w:rPr>
              <w:t xml:space="preserve"> </w:t>
            </w:r>
            <w:r w:rsidR="00D3353B">
              <w:rPr>
                <w:rFonts w:ascii="Constantia" w:hAnsi="Constantia"/>
                <w:b/>
                <w:i/>
                <w:sz w:val="32"/>
              </w:rPr>
              <w:t>ISAIAH CHAPTERS 1-12</w:t>
            </w:r>
          </w:p>
          <w:p w14:paraId="2DE1ED73" w14:textId="0A3222DE" w:rsidR="00BA1105" w:rsidRDefault="00E54FF8">
            <w:pPr>
              <w:pStyle w:val="Normal-Manual"/>
              <w:numPr>
                <w:ilvl w:val="0"/>
                <w:numId w:val="0"/>
              </w:numPr>
              <w:spacing w:before="60"/>
              <w:rPr>
                <w:b/>
                <w:i/>
                <w:sz w:val="32"/>
              </w:rPr>
            </w:pPr>
            <w:r w:rsidRPr="00E54FF8">
              <w:rPr>
                <w:rFonts w:ascii="Constantia" w:hAnsi="Constantia"/>
                <w:b/>
                <w:i/>
                <w:sz w:val="22"/>
              </w:rPr>
              <w:t xml:space="preserve">Lesson </w:t>
            </w:r>
            <w:r w:rsidR="00D3353B">
              <w:rPr>
                <w:rFonts w:ascii="Constantia" w:hAnsi="Constantia"/>
                <w:b/>
                <w:i/>
                <w:sz w:val="22"/>
              </w:rPr>
              <w:t>1</w:t>
            </w:r>
            <w:r w:rsidRPr="00E54FF8">
              <w:rPr>
                <w:rFonts w:ascii="Constantia" w:hAnsi="Constantia"/>
                <w:b/>
                <w:i/>
                <w:sz w:val="22"/>
              </w:rPr>
              <w:t xml:space="preserve">     Week o</w:t>
            </w:r>
            <w:r w:rsidR="00A445A2">
              <w:rPr>
                <w:rFonts w:ascii="Constantia" w:hAnsi="Constantia"/>
                <w:b/>
                <w:i/>
                <w:sz w:val="22"/>
              </w:rPr>
              <w:t xml:space="preserve">f </w:t>
            </w:r>
            <w:r w:rsidR="00D3353B">
              <w:rPr>
                <w:rFonts w:ascii="Constantia" w:hAnsi="Constantia"/>
                <w:b/>
                <w:i/>
                <w:sz w:val="22"/>
              </w:rPr>
              <w:t>August 19</w:t>
            </w:r>
            <w:r w:rsidR="00D3353B" w:rsidRPr="00D3353B">
              <w:rPr>
                <w:rFonts w:ascii="Constantia" w:hAnsi="Constantia"/>
                <w:b/>
                <w:i/>
                <w:sz w:val="22"/>
                <w:vertAlign w:val="superscript"/>
              </w:rPr>
              <w:t>th</w:t>
            </w:r>
            <w:r w:rsidR="00D3353B">
              <w:rPr>
                <w:rFonts w:ascii="Constantia" w:hAnsi="Constantia"/>
                <w:b/>
                <w:i/>
                <w:sz w:val="22"/>
              </w:rPr>
              <w:t>, 2018</w:t>
            </w:r>
          </w:p>
        </w:tc>
        <w:tc>
          <w:tcPr>
            <w:tcW w:w="2422" w:type="dxa"/>
          </w:tcPr>
          <w:p w14:paraId="4F5F29E5" w14:textId="77777777" w:rsidR="00BA1105" w:rsidRDefault="00126CBD">
            <w:pPr>
              <w:tabs>
                <w:tab w:val="right" w:pos="9360"/>
              </w:tabs>
              <w:jc w:val="right"/>
            </w:pPr>
            <w:r>
              <w:rPr>
                <w:noProof/>
              </w:rPr>
              <w:drawing>
                <wp:inline distT="0" distB="0" distL="0" distR="0" wp14:anchorId="004DD888" wp14:editId="457895E0">
                  <wp:extent cx="1494790" cy="1025270"/>
                  <wp:effectExtent l="0" t="0" r="0" b="3810"/>
                  <wp:docPr id="1" name="Picture 2" descr="C:\Users\Kal\Pictures\Church Logos\GBC\GBC1400x1400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Pictures\Church Logos\GBC\GBC1400x1400N.png"/>
                          <pic:cNvPicPr>
                            <a:picLocks noChangeAspect="1" noChangeArrowheads="1"/>
                          </pic:cNvPicPr>
                        </pic:nvPicPr>
                        <pic:blipFill>
                          <a:blip r:embed="rId5" cstate="print"/>
                          <a:srcRect/>
                          <a:stretch>
                            <a:fillRect/>
                          </a:stretch>
                        </pic:blipFill>
                        <pic:spPr bwMode="auto">
                          <a:xfrm>
                            <a:off x="0" y="0"/>
                            <a:ext cx="1519307" cy="1042086"/>
                          </a:xfrm>
                          <a:prstGeom prst="rect">
                            <a:avLst/>
                          </a:prstGeom>
                          <a:noFill/>
                          <a:ln w="9525">
                            <a:noFill/>
                            <a:miter lim="800000"/>
                            <a:headEnd/>
                            <a:tailEnd/>
                          </a:ln>
                        </pic:spPr>
                      </pic:pic>
                    </a:graphicData>
                  </a:graphic>
                </wp:inline>
              </w:drawing>
            </w:r>
          </w:p>
        </w:tc>
      </w:tr>
    </w:tbl>
    <w:p w14:paraId="2788BDD2" w14:textId="77777777" w:rsidR="004709EF" w:rsidRPr="00A445A2" w:rsidRDefault="004709EF" w:rsidP="00A445A2">
      <w:pPr>
        <w:pStyle w:val="Normal-Manual"/>
        <w:numPr>
          <w:ilvl w:val="0"/>
          <w:numId w:val="0"/>
        </w:numPr>
        <w:spacing w:after="40"/>
        <w:ind w:left="1140"/>
        <w:rPr>
          <w:rFonts w:ascii="Constantia" w:hAnsi="Constantia"/>
          <w:i/>
          <w:sz w:val="22"/>
        </w:rPr>
      </w:pPr>
    </w:p>
    <w:p w14:paraId="43E6D7E9" w14:textId="77777777" w:rsidR="00A445A2" w:rsidRPr="0064213E" w:rsidRDefault="00E174C8" w:rsidP="00A445A2">
      <w:pPr>
        <w:pStyle w:val="Normal-Manual"/>
        <w:numPr>
          <w:ilvl w:val="0"/>
          <w:numId w:val="12"/>
        </w:numPr>
        <w:spacing w:before="120"/>
        <w:jc w:val="both"/>
        <w:rPr>
          <w:rFonts w:ascii="Constantia" w:hAnsi="Constantia"/>
          <w:i/>
          <w:sz w:val="22"/>
          <w:szCs w:val="22"/>
        </w:rPr>
      </w:pPr>
      <w:r>
        <w:rPr>
          <w:rFonts w:ascii="Constantia" w:hAnsi="Constantia"/>
          <w:i/>
          <w:sz w:val="22"/>
          <w:szCs w:val="22"/>
        </w:rPr>
        <w:t>We begin the lesson by focusing on the Sunday message.  After meditating on the message, s</w:t>
      </w:r>
      <w:r w:rsidR="001F674E">
        <w:rPr>
          <w:rFonts w:ascii="Constantia" w:hAnsi="Constantia"/>
          <w:i/>
          <w:sz w:val="22"/>
          <w:szCs w:val="22"/>
        </w:rPr>
        <w:t xml:space="preserve">hare one way </w:t>
      </w:r>
      <w:r w:rsidR="008F624E">
        <w:rPr>
          <w:rFonts w:ascii="Constantia" w:hAnsi="Constantia"/>
          <w:i/>
          <w:sz w:val="22"/>
          <w:szCs w:val="22"/>
        </w:rPr>
        <w:t xml:space="preserve">the sermon shaped your thinking this week.  </w:t>
      </w:r>
    </w:p>
    <w:p w14:paraId="17F9ABF2" w14:textId="77777777" w:rsidR="00A445A2" w:rsidRPr="0064213E" w:rsidRDefault="00A445A2" w:rsidP="00A445A2">
      <w:pPr>
        <w:pStyle w:val="Normal-Manual"/>
        <w:numPr>
          <w:ilvl w:val="0"/>
          <w:numId w:val="0"/>
        </w:numPr>
        <w:spacing w:before="120"/>
        <w:ind w:left="360" w:hanging="360"/>
        <w:jc w:val="both"/>
        <w:rPr>
          <w:rFonts w:ascii="Constantia" w:hAnsi="Constantia"/>
          <w:i/>
          <w:sz w:val="22"/>
          <w:szCs w:val="22"/>
        </w:rPr>
      </w:pPr>
    </w:p>
    <w:p w14:paraId="119DB1D0" w14:textId="77CD755E" w:rsidR="00DA2F4E" w:rsidRPr="00415C24" w:rsidRDefault="0075339C" w:rsidP="00415C24">
      <w:pPr>
        <w:pStyle w:val="Normal-Manual"/>
        <w:numPr>
          <w:ilvl w:val="0"/>
          <w:numId w:val="12"/>
        </w:numPr>
        <w:spacing w:before="120"/>
        <w:jc w:val="both"/>
        <w:rPr>
          <w:rFonts w:ascii="Constantia" w:hAnsi="Constantia"/>
          <w:i/>
          <w:sz w:val="22"/>
        </w:rPr>
      </w:pPr>
      <w:r>
        <w:rPr>
          <w:rFonts w:ascii="Constantia" w:hAnsi="Constantia"/>
          <w:i/>
          <w:sz w:val="22"/>
        </w:rPr>
        <w:t xml:space="preserve">For the </w:t>
      </w:r>
      <w:r w:rsidR="00DA2F4E" w:rsidRPr="00DA2F4E">
        <w:rPr>
          <w:rFonts w:ascii="Constantia" w:hAnsi="Constantia"/>
          <w:i/>
          <w:sz w:val="22"/>
        </w:rPr>
        <w:t>next 7 weeks, we’ll be studying the prophet Isaiah, the “Paul of the Old Testament.” Don’t be overwhelmed by the length of this book (only 66 chapters!!) as we’ll only be looking at selected highlights.  The theme is “</w:t>
      </w:r>
      <w:r w:rsidR="00DA2F4E" w:rsidRPr="00DA2F4E">
        <w:rPr>
          <w:rFonts w:ascii="Constantia" w:hAnsi="Constantia"/>
          <w:b/>
          <w:i/>
          <w:sz w:val="22"/>
        </w:rPr>
        <w:t>Salvation is from God.</w:t>
      </w:r>
      <w:r w:rsidR="00DA2F4E" w:rsidRPr="00DA2F4E">
        <w:rPr>
          <w:rFonts w:ascii="Constantia" w:hAnsi="Constantia"/>
          <w:i/>
          <w:sz w:val="22"/>
        </w:rPr>
        <w:t xml:space="preserve">”  </w:t>
      </w:r>
      <w:r w:rsidR="00DA2F4E" w:rsidRPr="00311B8F">
        <w:rPr>
          <w:rFonts w:ascii="Constantia" w:hAnsi="Constantia"/>
          <w:b/>
          <w:i/>
          <w:sz w:val="22"/>
        </w:rPr>
        <w:t>Chapters 1-39 portray man’s need for salvation</w:t>
      </w:r>
      <w:r w:rsidR="00DA2F4E" w:rsidRPr="00DA2F4E">
        <w:rPr>
          <w:rFonts w:ascii="Constantia" w:hAnsi="Constantia"/>
          <w:i/>
          <w:sz w:val="22"/>
        </w:rPr>
        <w:t xml:space="preserve"> (emphasizing God’s holiness and justice), while </w:t>
      </w:r>
      <w:r w:rsidR="00DA2F4E" w:rsidRPr="00311B8F">
        <w:rPr>
          <w:rFonts w:ascii="Constantia" w:hAnsi="Constantia"/>
          <w:b/>
          <w:i/>
          <w:sz w:val="22"/>
        </w:rPr>
        <w:t>chapters 40-66 reveal God’s provision for salvation</w:t>
      </w:r>
      <w:r w:rsidR="00DA2F4E" w:rsidRPr="00DA2F4E">
        <w:rPr>
          <w:rFonts w:ascii="Constantia" w:hAnsi="Constantia"/>
          <w:i/>
          <w:sz w:val="22"/>
        </w:rPr>
        <w:t xml:space="preserve"> (revealing God’s grace and compassion).  This book is </w:t>
      </w:r>
      <w:proofErr w:type="gramStart"/>
      <w:r w:rsidR="00DA2F4E" w:rsidRPr="00DA2F4E">
        <w:rPr>
          <w:rFonts w:ascii="Constantia" w:hAnsi="Constantia"/>
          <w:i/>
          <w:sz w:val="22"/>
        </w:rPr>
        <w:t>actually a</w:t>
      </w:r>
      <w:proofErr w:type="gramEnd"/>
      <w:r w:rsidR="00DA2F4E" w:rsidRPr="00DA2F4E">
        <w:rPr>
          <w:rFonts w:ascii="Constantia" w:hAnsi="Constantia"/>
          <w:i/>
          <w:sz w:val="22"/>
        </w:rPr>
        <w:t xml:space="preserve"> collection of Isaiah’s prophecies written over a fifty-year period during the eighth century B.C.  Isaiah warns Judah of approaching judgment because of moral depravity and spiritual idolatry.  He also portrays a future time of restoration. Often, his prophecies reflect characteristics of both the first and second coming of Christ.  Let’s begin by getting a “feel” for the beautiful poetry and imagery used by Isaiah.  </w:t>
      </w:r>
      <w:r w:rsidR="00DA2F4E" w:rsidRPr="00DA2F4E">
        <w:rPr>
          <w:rFonts w:ascii="Constantia" w:hAnsi="Constantia"/>
          <w:b/>
          <w:i/>
          <w:sz w:val="22"/>
        </w:rPr>
        <w:t>Read chapter 1</w:t>
      </w:r>
      <w:r w:rsidR="00DA2F4E" w:rsidRPr="00DA2F4E">
        <w:rPr>
          <w:rFonts w:ascii="Constantia" w:hAnsi="Constantia"/>
          <w:i/>
          <w:sz w:val="22"/>
        </w:rPr>
        <w:t>.</w:t>
      </w:r>
      <w:r w:rsidR="00415C24">
        <w:rPr>
          <w:rFonts w:ascii="Constantia" w:hAnsi="Constantia"/>
          <w:i/>
          <w:sz w:val="22"/>
        </w:rPr>
        <w:t xml:space="preserve">  </w:t>
      </w:r>
      <w:r w:rsidR="00E2209E" w:rsidRPr="00415C24">
        <w:rPr>
          <w:rFonts w:ascii="Constantia" w:hAnsi="Constantia"/>
          <w:i/>
          <w:sz w:val="22"/>
        </w:rPr>
        <w:t xml:space="preserve">Using </w:t>
      </w:r>
      <w:r w:rsidR="00701368" w:rsidRPr="00415C24">
        <w:rPr>
          <w:rFonts w:ascii="Constantia" w:hAnsi="Constantia"/>
          <w:i/>
          <w:sz w:val="22"/>
        </w:rPr>
        <w:t>the two main divisions of this chapter (</w:t>
      </w:r>
      <w:r w:rsidR="00701368" w:rsidRPr="00415C24">
        <w:rPr>
          <w:rFonts w:ascii="Constantia" w:hAnsi="Constantia"/>
          <w:b/>
          <w:i/>
          <w:sz w:val="22"/>
        </w:rPr>
        <w:t>verses 1-17</w:t>
      </w:r>
      <w:r w:rsidR="00701368" w:rsidRPr="00415C24">
        <w:rPr>
          <w:rFonts w:ascii="Constantia" w:hAnsi="Constantia"/>
          <w:i/>
          <w:sz w:val="22"/>
        </w:rPr>
        <w:t xml:space="preserve"> and </w:t>
      </w:r>
      <w:r w:rsidR="00701368" w:rsidRPr="00415C24">
        <w:rPr>
          <w:rFonts w:ascii="Constantia" w:hAnsi="Constantia"/>
          <w:b/>
          <w:i/>
          <w:sz w:val="22"/>
        </w:rPr>
        <w:t>verses 18-31</w:t>
      </w:r>
      <w:r w:rsidR="00701368" w:rsidRPr="00415C24">
        <w:rPr>
          <w:rFonts w:ascii="Constantia" w:hAnsi="Constantia"/>
          <w:i/>
          <w:sz w:val="22"/>
        </w:rPr>
        <w:t xml:space="preserve">), summarize each section with one sentence.  </w:t>
      </w:r>
    </w:p>
    <w:p w14:paraId="7FEAB746" w14:textId="35182D08" w:rsidR="00415C24" w:rsidRDefault="00415C24" w:rsidP="00FD20AC">
      <w:pPr>
        <w:pStyle w:val="Normal-Manual"/>
        <w:numPr>
          <w:ilvl w:val="0"/>
          <w:numId w:val="0"/>
        </w:numPr>
        <w:spacing w:before="120"/>
        <w:jc w:val="both"/>
        <w:rPr>
          <w:rFonts w:ascii="Constantia" w:hAnsi="Constantia"/>
          <w:i/>
          <w:sz w:val="22"/>
        </w:rPr>
      </w:pPr>
    </w:p>
    <w:p w14:paraId="0F3809CA" w14:textId="6F647CFA" w:rsidR="00415C24" w:rsidRPr="00A1145B" w:rsidRDefault="00415C24" w:rsidP="00A1145B">
      <w:pPr>
        <w:pStyle w:val="Normal-Manual"/>
        <w:numPr>
          <w:ilvl w:val="0"/>
          <w:numId w:val="0"/>
        </w:numPr>
        <w:spacing w:before="120"/>
        <w:jc w:val="both"/>
        <w:rPr>
          <w:rFonts w:ascii="Constantia" w:hAnsi="Constantia"/>
          <w:i/>
          <w:sz w:val="22"/>
        </w:rPr>
      </w:pPr>
    </w:p>
    <w:p w14:paraId="33B9FB9F" w14:textId="4565242D" w:rsidR="00E7089A" w:rsidRDefault="00BE05BB" w:rsidP="008A5DAC">
      <w:pPr>
        <w:pStyle w:val="Normal-Manual"/>
        <w:numPr>
          <w:ilvl w:val="0"/>
          <w:numId w:val="34"/>
        </w:numPr>
        <w:spacing w:before="120"/>
        <w:jc w:val="both"/>
        <w:rPr>
          <w:rFonts w:ascii="Constantia" w:hAnsi="Constantia"/>
          <w:i/>
          <w:sz w:val="22"/>
        </w:rPr>
      </w:pPr>
      <w:r>
        <w:rPr>
          <w:rFonts w:ascii="Constantia" w:hAnsi="Constantia"/>
          <w:i/>
          <w:sz w:val="22"/>
        </w:rPr>
        <w:t xml:space="preserve">What does </w:t>
      </w:r>
      <w:r w:rsidR="008A5DAC" w:rsidRPr="008A5DAC">
        <w:rPr>
          <w:rFonts w:ascii="Constantia" w:hAnsi="Constantia"/>
          <w:i/>
          <w:sz w:val="22"/>
        </w:rPr>
        <w:t xml:space="preserve">this chapter teach us about </w:t>
      </w:r>
      <w:r w:rsidR="008A5DAC" w:rsidRPr="004360A0">
        <w:rPr>
          <w:rFonts w:ascii="Constantia" w:hAnsi="Constantia"/>
          <w:b/>
          <w:i/>
          <w:sz w:val="22"/>
        </w:rPr>
        <w:t>God</w:t>
      </w:r>
      <w:r w:rsidR="008A5DAC" w:rsidRPr="008A5DAC">
        <w:rPr>
          <w:rFonts w:ascii="Constantia" w:hAnsi="Constantia"/>
          <w:i/>
          <w:sz w:val="22"/>
        </w:rPr>
        <w:t xml:space="preserve">, </w:t>
      </w:r>
      <w:r w:rsidR="008A5DAC" w:rsidRPr="004360A0">
        <w:rPr>
          <w:rFonts w:ascii="Constantia" w:hAnsi="Constantia"/>
          <w:b/>
          <w:i/>
          <w:sz w:val="22"/>
        </w:rPr>
        <w:t>sin</w:t>
      </w:r>
      <w:r w:rsidR="008A5DAC" w:rsidRPr="008A5DAC">
        <w:rPr>
          <w:rFonts w:ascii="Constantia" w:hAnsi="Constantia"/>
          <w:i/>
          <w:sz w:val="22"/>
        </w:rPr>
        <w:t xml:space="preserve">, and </w:t>
      </w:r>
      <w:r w:rsidR="008A5DAC" w:rsidRPr="004360A0">
        <w:rPr>
          <w:rFonts w:ascii="Constantia" w:hAnsi="Constantia"/>
          <w:b/>
          <w:i/>
          <w:sz w:val="22"/>
        </w:rPr>
        <w:t>forgiveness</w:t>
      </w:r>
      <w:r w:rsidR="008A5DAC" w:rsidRPr="008A5DAC">
        <w:rPr>
          <w:rFonts w:ascii="Constantia" w:hAnsi="Constantia"/>
          <w:i/>
          <w:sz w:val="22"/>
        </w:rPr>
        <w:t xml:space="preserve">?  </w:t>
      </w:r>
    </w:p>
    <w:p w14:paraId="5429B673" w14:textId="2ADA3A56" w:rsidR="009D280A" w:rsidRDefault="009D280A" w:rsidP="009D280A">
      <w:pPr>
        <w:pStyle w:val="Normal-Manual"/>
        <w:numPr>
          <w:ilvl w:val="0"/>
          <w:numId w:val="0"/>
        </w:numPr>
        <w:spacing w:before="120"/>
        <w:jc w:val="both"/>
        <w:rPr>
          <w:rFonts w:ascii="Constantia" w:hAnsi="Constantia"/>
          <w:i/>
          <w:sz w:val="22"/>
        </w:rPr>
      </w:pPr>
    </w:p>
    <w:p w14:paraId="10FCB1A3" w14:textId="77777777" w:rsidR="00415C24" w:rsidRDefault="00415C24" w:rsidP="009D280A">
      <w:pPr>
        <w:pStyle w:val="Normal-Manual"/>
        <w:numPr>
          <w:ilvl w:val="0"/>
          <w:numId w:val="0"/>
        </w:numPr>
        <w:spacing w:before="120"/>
        <w:jc w:val="both"/>
        <w:rPr>
          <w:rFonts w:ascii="Constantia" w:hAnsi="Constantia"/>
          <w:i/>
          <w:sz w:val="22"/>
        </w:rPr>
      </w:pPr>
    </w:p>
    <w:p w14:paraId="000E4DD4" w14:textId="44B47370" w:rsidR="00C621EB" w:rsidRDefault="008A5DAC" w:rsidP="00DA2F4E">
      <w:pPr>
        <w:pStyle w:val="Normal-Manual"/>
        <w:numPr>
          <w:ilvl w:val="0"/>
          <w:numId w:val="34"/>
        </w:numPr>
        <w:spacing w:before="120"/>
        <w:jc w:val="both"/>
        <w:rPr>
          <w:rFonts w:ascii="Constantia" w:hAnsi="Constantia"/>
          <w:i/>
          <w:sz w:val="22"/>
        </w:rPr>
      </w:pPr>
      <w:r>
        <w:rPr>
          <w:rFonts w:ascii="Constantia" w:hAnsi="Constantia"/>
          <w:i/>
          <w:sz w:val="22"/>
        </w:rPr>
        <w:t xml:space="preserve">From this chapter, </w:t>
      </w:r>
      <w:r w:rsidR="009D280A">
        <w:rPr>
          <w:rFonts w:ascii="Constantia" w:hAnsi="Constantia"/>
          <w:i/>
          <w:sz w:val="22"/>
        </w:rPr>
        <w:t xml:space="preserve">find </w:t>
      </w:r>
      <w:r w:rsidR="009D280A" w:rsidRPr="008C5757">
        <w:rPr>
          <w:rFonts w:ascii="Constantia" w:hAnsi="Constantia"/>
          <w:b/>
          <w:i/>
          <w:sz w:val="22"/>
        </w:rPr>
        <w:t>two</w:t>
      </w:r>
      <w:r w:rsidR="009D280A">
        <w:rPr>
          <w:rFonts w:ascii="Constantia" w:hAnsi="Constantia"/>
          <w:i/>
          <w:sz w:val="22"/>
        </w:rPr>
        <w:t xml:space="preserve"> lessons, verses, or principles that could apply to your life today.  </w:t>
      </w:r>
    </w:p>
    <w:p w14:paraId="59BD6BA0" w14:textId="49377D20" w:rsidR="009D280A" w:rsidRDefault="009D280A" w:rsidP="009D280A">
      <w:pPr>
        <w:pStyle w:val="Normal-Manual"/>
        <w:numPr>
          <w:ilvl w:val="0"/>
          <w:numId w:val="0"/>
        </w:numPr>
        <w:spacing w:before="120"/>
        <w:jc w:val="both"/>
        <w:rPr>
          <w:rFonts w:ascii="Constantia" w:hAnsi="Constantia"/>
          <w:i/>
          <w:sz w:val="22"/>
        </w:rPr>
      </w:pPr>
    </w:p>
    <w:p w14:paraId="70C81654" w14:textId="77777777" w:rsidR="00415C24" w:rsidRDefault="00415C24" w:rsidP="009D280A">
      <w:pPr>
        <w:pStyle w:val="Normal-Manual"/>
        <w:numPr>
          <w:ilvl w:val="0"/>
          <w:numId w:val="0"/>
        </w:numPr>
        <w:spacing w:before="120"/>
        <w:jc w:val="both"/>
        <w:rPr>
          <w:rFonts w:ascii="Constantia" w:hAnsi="Constantia"/>
          <w:i/>
          <w:sz w:val="22"/>
        </w:rPr>
      </w:pPr>
    </w:p>
    <w:p w14:paraId="274B854A" w14:textId="50F075EE" w:rsidR="00201266" w:rsidRPr="006E4AEC" w:rsidRDefault="00774246" w:rsidP="006E4AEC">
      <w:pPr>
        <w:pStyle w:val="Normal-Manual"/>
        <w:numPr>
          <w:ilvl w:val="0"/>
          <w:numId w:val="12"/>
        </w:numPr>
        <w:spacing w:before="120"/>
        <w:jc w:val="both"/>
        <w:rPr>
          <w:rFonts w:ascii="Constantia" w:hAnsi="Constantia"/>
          <w:i/>
          <w:sz w:val="22"/>
        </w:rPr>
      </w:pPr>
      <w:r>
        <w:rPr>
          <w:rFonts w:ascii="Constantia" w:hAnsi="Constantia"/>
          <w:i/>
          <w:sz w:val="22"/>
        </w:rPr>
        <w:t xml:space="preserve">In </w:t>
      </w:r>
      <w:r w:rsidRPr="00E75F4A">
        <w:rPr>
          <w:rFonts w:ascii="Constantia" w:hAnsi="Constantia"/>
          <w:b/>
          <w:i/>
          <w:sz w:val="22"/>
        </w:rPr>
        <w:t>chapter 2</w:t>
      </w:r>
      <w:r>
        <w:rPr>
          <w:rFonts w:ascii="Constantia" w:hAnsi="Constantia"/>
          <w:i/>
          <w:sz w:val="22"/>
        </w:rPr>
        <w:t xml:space="preserve">, </w:t>
      </w:r>
      <w:r w:rsidR="00201266" w:rsidRPr="00201266">
        <w:rPr>
          <w:rFonts w:ascii="Constantia" w:hAnsi="Constantia"/>
          <w:i/>
          <w:sz w:val="22"/>
        </w:rPr>
        <w:t>Isaiah introduces a concept that will be a central theme of his prophecies</w:t>
      </w:r>
      <w:r w:rsidR="00016E40">
        <w:rPr>
          <w:rFonts w:ascii="Constantia" w:hAnsi="Constantia"/>
          <w:i/>
          <w:sz w:val="22"/>
        </w:rPr>
        <w:t xml:space="preserve">: </w:t>
      </w:r>
      <w:r w:rsidR="00201266" w:rsidRPr="00201266">
        <w:rPr>
          <w:rFonts w:ascii="Constantia" w:hAnsi="Constantia"/>
          <w:i/>
          <w:sz w:val="22"/>
        </w:rPr>
        <w:t>the future “</w:t>
      </w:r>
      <w:r w:rsidR="00201266" w:rsidRPr="00201266">
        <w:rPr>
          <w:rFonts w:ascii="Constantia" w:hAnsi="Constantia"/>
          <w:b/>
          <w:i/>
          <w:sz w:val="22"/>
        </w:rPr>
        <w:t>Day of the Lord.</w:t>
      </w:r>
      <w:r w:rsidR="00201266" w:rsidRPr="00201266">
        <w:rPr>
          <w:rFonts w:ascii="Constantia" w:hAnsi="Constantia"/>
          <w:i/>
          <w:sz w:val="22"/>
        </w:rPr>
        <w:t>”</w:t>
      </w:r>
      <w:r w:rsidR="00201266">
        <w:rPr>
          <w:rFonts w:ascii="Constantia" w:hAnsi="Constantia"/>
          <w:i/>
          <w:sz w:val="22"/>
        </w:rPr>
        <w:t xml:space="preserve">  </w:t>
      </w:r>
      <w:r w:rsidR="00201266" w:rsidRPr="006E4AEC">
        <w:rPr>
          <w:rFonts w:ascii="Constantia" w:hAnsi="Constantia"/>
          <w:i/>
          <w:sz w:val="22"/>
        </w:rPr>
        <w:t xml:space="preserve">From </w:t>
      </w:r>
      <w:r w:rsidR="00201266" w:rsidRPr="006E4AEC">
        <w:rPr>
          <w:rFonts w:ascii="Constantia" w:hAnsi="Constantia"/>
          <w:b/>
          <w:i/>
          <w:sz w:val="22"/>
        </w:rPr>
        <w:t>2:1-5</w:t>
      </w:r>
      <w:r w:rsidR="00201266" w:rsidRPr="006E4AEC">
        <w:rPr>
          <w:rFonts w:ascii="Constantia" w:hAnsi="Constantia"/>
          <w:i/>
          <w:sz w:val="22"/>
        </w:rPr>
        <w:t xml:space="preserve">, </w:t>
      </w:r>
      <w:r w:rsidR="00EF7132" w:rsidRPr="006E4AEC">
        <w:rPr>
          <w:rFonts w:ascii="Constantia" w:hAnsi="Constantia"/>
          <w:i/>
          <w:sz w:val="22"/>
        </w:rPr>
        <w:t xml:space="preserve">describe some of the features of this future period.  </w:t>
      </w:r>
    </w:p>
    <w:p w14:paraId="4E37D4AE" w14:textId="470D8F53" w:rsidR="00C829E7" w:rsidRDefault="00C829E7" w:rsidP="00C829E7">
      <w:pPr>
        <w:pStyle w:val="Normal-Manual"/>
        <w:numPr>
          <w:ilvl w:val="0"/>
          <w:numId w:val="0"/>
        </w:numPr>
        <w:spacing w:before="120"/>
        <w:jc w:val="both"/>
        <w:rPr>
          <w:rFonts w:ascii="Constantia" w:hAnsi="Constantia"/>
          <w:i/>
          <w:sz w:val="22"/>
        </w:rPr>
      </w:pPr>
    </w:p>
    <w:p w14:paraId="6E4031E6" w14:textId="77777777" w:rsidR="00415C24" w:rsidRDefault="00415C24" w:rsidP="00C829E7">
      <w:pPr>
        <w:pStyle w:val="Normal-Manual"/>
        <w:numPr>
          <w:ilvl w:val="0"/>
          <w:numId w:val="0"/>
        </w:numPr>
        <w:spacing w:before="120"/>
        <w:jc w:val="both"/>
        <w:rPr>
          <w:rFonts w:ascii="Constantia" w:hAnsi="Constantia"/>
          <w:i/>
          <w:sz w:val="22"/>
        </w:rPr>
      </w:pPr>
    </w:p>
    <w:p w14:paraId="7F08623B" w14:textId="267D4365" w:rsidR="00201266" w:rsidRDefault="00EF7132" w:rsidP="00C829E7">
      <w:pPr>
        <w:pStyle w:val="Normal-Manual"/>
        <w:numPr>
          <w:ilvl w:val="0"/>
          <w:numId w:val="35"/>
        </w:numPr>
        <w:spacing w:before="120"/>
        <w:jc w:val="both"/>
        <w:rPr>
          <w:rFonts w:ascii="Constantia" w:hAnsi="Constantia"/>
          <w:i/>
          <w:sz w:val="22"/>
        </w:rPr>
      </w:pPr>
      <w:r>
        <w:rPr>
          <w:rFonts w:ascii="Constantia" w:hAnsi="Constantia"/>
          <w:i/>
          <w:sz w:val="22"/>
        </w:rPr>
        <w:t xml:space="preserve">The judgment </w:t>
      </w:r>
      <w:r w:rsidR="00C829E7" w:rsidRPr="00C829E7">
        <w:rPr>
          <w:rFonts w:ascii="Constantia" w:hAnsi="Constantia"/>
          <w:i/>
          <w:sz w:val="22"/>
        </w:rPr>
        <w:t xml:space="preserve">described in </w:t>
      </w:r>
      <w:r w:rsidR="00C829E7" w:rsidRPr="00C829E7">
        <w:rPr>
          <w:rFonts w:ascii="Constantia" w:hAnsi="Constantia"/>
          <w:b/>
          <w:i/>
          <w:sz w:val="22"/>
        </w:rPr>
        <w:t>2:6-22</w:t>
      </w:r>
      <w:r w:rsidR="00C829E7" w:rsidRPr="00C829E7">
        <w:rPr>
          <w:rFonts w:ascii="Constantia" w:hAnsi="Constantia"/>
          <w:i/>
          <w:sz w:val="22"/>
        </w:rPr>
        <w:t xml:space="preserve"> seems to refer to events in Isaiah’s day as well as during a future tribulation period.  What advice is given in </w:t>
      </w:r>
      <w:r w:rsidR="00C829E7" w:rsidRPr="00C829E7">
        <w:rPr>
          <w:rFonts w:ascii="Constantia" w:hAnsi="Constantia"/>
          <w:b/>
          <w:i/>
          <w:sz w:val="22"/>
        </w:rPr>
        <w:t>2:22</w:t>
      </w:r>
      <w:r w:rsidR="00C829E7" w:rsidRPr="00C829E7">
        <w:rPr>
          <w:rFonts w:ascii="Constantia" w:hAnsi="Constantia"/>
          <w:i/>
          <w:sz w:val="22"/>
        </w:rPr>
        <w:t>?  How might this be relevant advice for today?</w:t>
      </w:r>
      <w:r w:rsidR="00C829E7">
        <w:rPr>
          <w:rFonts w:ascii="Constantia" w:hAnsi="Constantia"/>
          <w:i/>
          <w:sz w:val="22"/>
        </w:rPr>
        <w:t xml:space="preserve">  </w:t>
      </w:r>
    </w:p>
    <w:p w14:paraId="0F245598" w14:textId="2FC74116" w:rsidR="00C829E7" w:rsidRDefault="00C829E7" w:rsidP="00C829E7">
      <w:pPr>
        <w:pStyle w:val="Normal-Manual"/>
        <w:numPr>
          <w:ilvl w:val="0"/>
          <w:numId w:val="0"/>
        </w:numPr>
        <w:spacing w:before="120"/>
        <w:jc w:val="both"/>
        <w:rPr>
          <w:rFonts w:ascii="Constantia" w:hAnsi="Constantia"/>
          <w:i/>
          <w:sz w:val="22"/>
        </w:rPr>
      </w:pPr>
    </w:p>
    <w:p w14:paraId="0A18BEA4" w14:textId="77777777" w:rsidR="00415C24" w:rsidRDefault="00415C24" w:rsidP="00C829E7">
      <w:pPr>
        <w:pStyle w:val="Normal-Manual"/>
        <w:numPr>
          <w:ilvl w:val="0"/>
          <w:numId w:val="0"/>
        </w:numPr>
        <w:spacing w:before="120"/>
        <w:jc w:val="both"/>
        <w:rPr>
          <w:rFonts w:ascii="Constantia" w:hAnsi="Constantia"/>
          <w:i/>
          <w:sz w:val="22"/>
        </w:rPr>
      </w:pPr>
    </w:p>
    <w:p w14:paraId="36E59FD8" w14:textId="1EF363B8" w:rsidR="00774246" w:rsidRDefault="003B45D8" w:rsidP="00CA6DD1">
      <w:pPr>
        <w:pStyle w:val="Normal-Manual"/>
        <w:numPr>
          <w:ilvl w:val="0"/>
          <w:numId w:val="12"/>
        </w:numPr>
        <w:spacing w:before="120"/>
        <w:jc w:val="both"/>
        <w:rPr>
          <w:rFonts w:ascii="Constantia" w:hAnsi="Constantia"/>
          <w:i/>
          <w:sz w:val="22"/>
        </w:rPr>
      </w:pPr>
      <w:r w:rsidRPr="00CA6DD1">
        <w:rPr>
          <w:rFonts w:ascii="Constantia" w:hAnsi="Constantia"/>
          <w:b/>
          <w:i/>
          <w:sz w:val="22"/>
        </w:rPr>
        <w:t>Chapter 6</w:t>
      </w:r>
      <w:r>
        <w:rPr>
          <w:rFonts w:ascii="Constantia" w:hAnsi="Constantia"/>
          <w:i/>
          <w:sz w:val="22"/>
        </w:rPr>
        <w:t xml:space="preserve"> </w:t>
      </w:r>
      <w:r w:rsidR="00B41BE8">
        <w:rPr>
          <w:rFonts w:ascii="Constantia" w:hAnsi="Constantia"/>
          <w:i/>
          <w:sz w:val="22"/>
        </w:rPr>
        <w:t xml:space="preserve">is </w:t>
      </w:r>
      <w:r w:rsidR="00CA6DD1" w:rsidRPr="00CA6DD1">
        <w:rPr>
          <w:rFonts w:ascii="Constantia" w:hAnsi="Constantia"/>
          <w:i/>
          <w:sz w:val="22"/>
        </w:rPr>
        <w:t>one of the great chapters of the Bible.  Readers are given a rare glimpse into the “</w:t>
      </w:r>
      <w:r w:rsidR="00CA6DD1" w:rsidRPr="005A119B">
        <w:rPr>
          <w:rFonts w:ascii="Constantia" w:hAnsi="Constantia"/>
          <w:b/>
          <w:i/>
          <w:sz w:val="22"/>
        </w:rPr>
        <w:t>high and exalted</w:t>
      </w:r>
      <w:r w:rsidR="00CA6DD1" w:rsidRPr="00CA6DD1">
        <w:rPr>
          <w:rFonts w:ascii="Constantia" w:hAnsi="Constantia"/>
          <w:i/>
          <w:sz w:val="22"/>
        </w:rPr>
        <w:t>” throne room of Christ.</w:t>
      </w:r>
      <w:r w:rsidR="00CA6DD1">
        <w:rPr>
          <w:rFonts w:ascii="Constantia" w:hAnsi="Constantia"/>
          <w:i/>
          <w:sz w:val="22"/>
        </w:rPr>
        <w:t xml:space="preserve">  Describe this scene in one sentence.  </w:t>
      </w:r>
    </w:p>
    <w:p w14:paraId="7A434DB8" w14:textId="1577A129" w:rsidR="004348BA" w:rsidRDefault="004348BA" w:rsidP="004348BA">
      <w:pPr>
        <w:pStyle w:val="Normal-Manual"/>
        <w:numPr>
          <w:ilvl w:val="0"/>
          <w:numId w:val="0"/>
        </w:numPr>
        <w:spacing w:before="120"/>
        <w:jc w:val="both"/>
        <w:rPr>
          <w:rFonts w:ascii="Constantia" w:hAnsi="Constantia"/>
          <w:i/>
          <w:sz w:val="22"/>
        </w:rPr>
      </w:pPr>
    </w:p>
    <w:p w14:paraId="296E67E1" w14:textId="77777777" w:rsidR="00415C24" w:rsidRDefault="00415C24" w:rsidP="004348BA">
      <w:pPr>
        <w:pStyle w:val="Normal-Manual"/>
        <w:numPr>
          <w:ilvl w:val="0"/>
          <w:numId w:val="0"/>
        </w:numPr>
        <w:spacing w:before="120"/>
        <w:jc w:val="both"/>
        <w:rPr>
          <w:rFonts w:ascii="Constantia" w:hAnsi="Constantia"/>
          <w:i/>
          <w:sz w:val="22"/>
        </w:rPr>
      </w:pPr>
    </w:p>
    <w:p w14:paraId="2E93B71A" w14:textId="38A64C17" w:rsidR="00CA6DD1" w:rsidRDefault="004348BA" w:rsidP="00CA6DD1">
      <w:pPr>
        <w:pStyle w:val="Normal-Manual"/>
        <w:numPr>
          <w:ilvl w:val="0"/>
          <w:numId w:val="36"/>
        </w:numPr>
        <w:spacing w:before="120"/>
        <w:jc w:val="both"/>
        <w:rPr>
          <w:rFonts w:ascii="Constantia" w:hAnsi="Constantia"/>
          <w:i/>
          <w:sz w:val="22"/>
        </w:rPr>
      </w:pPr>
      <w:r>
        <w:rPr>
          <w:rFonts w:ascii="Constantia" w:hAnsi="Constantia"/>
          <w:i/>
          <w:sz w:val="22"/>
        </w:rPr>
        <w:t>What is Isaiah’s response (</w:t>
      </w:r>
      <w:r w:rsidRPr="005A119B">
        <w:rPr>
          <w:rFonts w:ascii="Constantia" w:hAnsi="Constantia"/>
          <w:b/>
          <w:i/>
          <w:sz w:val="22"/>
        </w:rPr>
        <w:t>v. 5</w:t>
      </w:r>
      <w:r>
        <w:rPr>
          <w:rFonts w:ascii="Constantia" w:hAnsi="Constantia"/>
          <w:i/>
          <w:sz w:val="22"/>
        </w:rPr>
        <w:t xml:space="preserve">)?  </w:t>
      </w:r>
    </w:p>
    <w:p w14:paraId="454DE275" w14:textId="77777777" w:rsidR="00415C24" w:rsidRDefault="00415C24" w:rsidP="001F347E">
      <w:pPr>
        <w:pStyle w:val="Normal-Manual"/>
        <w:numPr>
          <w:ilvl w:val="0"/>
          <w:numId w:val="0"/>
        </w:numPr>
        <w:spacing w:before="120"/>
        <w:jc w:val="both"/>
        <w:rPr>
          <w:rFonts w:ascii="Constantia" w:hAnsi="Constantia"/>
          <w:i/>
          <w:sz w:val="22"/>
        </w:rPr>
      </w:pPr>
    </w:p>
    <w:p w14:paraId="21B2EA12" w14:textId="4D26F82B" w:rsidR="004348BA" w:rsidRDefault="004348BA" w:rsidP="005F3ADA">
      <w:pPr>
        <w:pStyle w:val="Normal-Manual"/>
        <w:numPr>
          <w:ilvl w:val="0"/>
          <w:numId w:val="36"/>
        </w:numPr>
        <w:spacing w:before="120"/>
        <w:jc w:val="both"/>
        <w:rPr>
          <w:rFonts w:ascii="Constantia" w:hAnsi="Constantia"/>
          <w:i/>
          <w:sz w:val="22"/>
        </w:rPr>
      </w:pPr>
      <w:r>
        <w:rPr>
          <w:rFonts w:ascii="Constantia" w:hAnsi="Constantia"/>
          <w:i/>
          <w:sz w:val="22"/>
        </w:rPr>
        <w:lastRenderedPageBreak/>
        <w:t xml:space="preserve">Why do you think </w:t>
      </w:r>
      <w:r w:rsidR="005F3ADA" w:rsidRPr="005F3ADA">
        <w:rPr>
          <w:rFonts w:ascii="Constantia" w:hAnsi="Constantia"/>
          <w:i/>
          <w:sz w:val="22"/>
        </w:rPr>
        <w:t>he respond</w:t>
      </w:r>
      <w:r w:rsidR="005F3ADA">
        <w:rPr>
          <w:rFonts w:ascii="Constantia" w:hAnsi="Constantia"/>
          <w:i/>
          <w:sz w:val="22"/>
        </w:rPr>
        <w:t>s</w:t>
      </w:r>
      <w:r w:rsidR="005F3ADA" w:rsidRPr="005F3ADA">
        <w:rPr>
          <w:rFonts w:ascii="Constantia" w:hAnsi="Constantia"/>
          <w:i/>
          <w:sz w:val="22"/>
        </w:rPr>
        <w:t xml:space="preserve"> this wa</w:t>
      </w:r>
      <w:r w:rsidR="005F3ADA">
        <w:rPr>
          <w:rFonts w:ascii="Constantia" w:hAnsi="Constantia"/>
          <w:i/>
          <w:sz w:val="22"/>
        </w:rPr>
        <w:t>y?</w:t>
      </w:r>
      <w:r w:rsidR="005F3ADA" w:rsidRPr="005F3ADA">
        <w:rPr>
          <w:rFonts w:ascii="Constantia" w:hAnsi="Constantia"/>
          <w:i/>
          <w:sz w:val="22"/>
        </w:rPr>
        <w:t xml:space="preserve">  How might a believer today relate with how Isaiah responded back then?  </w:t>
      </w:r>
    </w:p>
    <w:p w14:paraId="2E0D81E3" w14:textId="77777777" w:rsidR="001F347E" w:rsidRDefault="001F347E" w:rsidP="001F347E">
      <w:pPr>
        <w:pStyle w:val="ListParagraph"/>
        <w:rPr>
          <w:rFonts w:ascii="Constantia" w:hAnsi="Constantia"/>
          <w:i/>
          <w:sz w:val="22"/>
        </w:rPr>
      </w:pPr>
    </w:p>
    <w:p w14:paraId="6B0B5D77" w14:textId="77777777" w:rsidR="001F347E" w:rsidRDefault="001F347E" w:rsidP="001F347E">
      <w:pPr>
        <w:pStyle w:val="Normal-Manual"/>
        <w:numPr>
          <w:ilvl w:val="0"/>
          <w:numId w:val="0"/>
        </w:numPr>
        <w:spacing w:before="120"/>
        <w:ind w:left="360" w:hanging="360"/>
        <w:jc w:val="both"/>
        <w:rPr>
          <w:rFonts w:ascii="Constantia" w:hAnsi="Constantia"/>
          <w:i/>
          <w:sz w:val="22"/>
        </w:rPr>
      </w:pPr>
    </w:p>
    <w:p w14:paraId="2AD46853" w14:textId="573CAB6B" w:rsidR="004348BA" w:rsidRDefault="0023474E" w:rsidP="00CA6DD1">
      <w:pPr>
        <w:pStyle w:val="Normal-Manual"/>
        <w:numPr>
          <w:ilvl w:val="0"/>
          <w:numId w:val="36"/>
        </w:numPr>
        <w:spacing w:before="120"/>
        <w:jc w:val="both"/>
        <w:rPr>
          <w:rFonts w:ascii="Constantia" w:hAnsi="Constantia"/>
          <w:i/>
          <w:sz w:val="22"/>
        </w:rPr>
      </w:pPr>
      <w:r>
        <w:rPr>
          <w:rFonts w:ascii="Constantia" w:hAnsi="Constantia"/>
          <w:i/>
          <w:sz w:val="22"/>
        </w:rPr>
        <w:t xml:space="preserve">What different </w:t>
      </w:r>
      <w:r w:rsidR="00EB24F7">
        <w:rPr>
          <w:rFonts w:ascii="Constantia" w:hAnsi="Constantia"/>
          <w:i/>
          <w:sz w:val="22"/>
        </w:rPr>
        <w:t xml:space="preserve">aspects of God’s character do we see in </w:t>
      </w:r>
      <w:r w:rsidR="00EB24F7" w:rsidRPr="001B7A76">
        <w:rPr>
          <w:rFonts w:ascii="Constantia" w:hAnsi="Constantia"/>
          <w:b/>
          <w:i/>
          <w:sz w:val="22"/>
        </w:rPr>
        <w:t>6:1-3</w:t>
      </w:r>
      <w:r w:rsidR="00EB24F7">
        <w:rPr>
          <w:rFonts w:ascii="Constantia" w:hAnsi="Constantia"/>
          <w:i/>
          <w:sz w:val="22"/>
        </w:rPr>
        <w:t xml:space="preserve">, </w:t>
      </w:r>
      <w:r w:rsidR="00EB24F7" w:rsidRPr="001B7A76">
        <w:rPr>
          <w:rFonts w:ascii="Constantia" w:hAnsi="Constantia"/>
          <w:b/>
          <w:i/>
          <w:sz w:val="22"/>
        </w:rPr>
        <w:t>6:4</w:t>
      </w:r>
      <w:r w:rsidR="00EB24F7">
        <w:rPr>
          <w:rFonts w:ascii="Constantia" w:hAnsi="Constantia"/>
          <w:i/>
          <w:sz w:val="22"/>
        </w:rPr>
        <w:t xml:space="preserve">, and </w:t>
      </w:r>
      <w:r w:rsidR="00EB24F7" w:rsidRPr="001B7A76">
        <w:rPr>
          <w:rFonts w:ascii="Constantia" w:hAnsi="Constantia"/>
          <w:b/>
          <w:i/>
          <w:sz w:val="22"/>
        </w:rPr>
        <w:t>6:7</w:t>
      </w:r>
      <w:r w:rsidR="00EB24F7">
        <w:rPr>
          <w:rFonts w:ascii="Constantia" w:hAnsi="Constantia"/>
          <w:i/>
          <w:sz w:val="22"/>
        </w:rPr>
        <w:t xml:space="preserve">?  </w:t>
      </w:r>
    </w:p>
    <w:p w14:paraId="71A09D3B" w14:textId="77777777" w:rsidR="00415C24" w:rsidRDefault="00415C24" w:rsidP="001F347E">
      <w:pPr>
        <w:pStyle w:val="Normal-Manual"/>
        <w:numPr>
          <w:ilvl w:val="0"/>
          <w:numId w:val="0"/>
        </w:numPr>
        <w:spacing w:before="120"/>
        <w:jc w:val="both"/>
        <w:rPr>
          <w:rFonts w:ascii="Constantia" w:hAnsi="Constantia"/>
          <w:i/>
          <w:sz w:val="22"/>
        </w:rPr>
      </w:pPr>
    </w:p>
    <w:p w14:paraId="65188E19" w14:textId="1DAE824C" w:rsidR="00EB24F7" w:rsidRDefault="00EB24F7" w:rsidP="00EB24F7">
      <w:pPr>
        <w:pStyle w:val="Normal-Manual"/>
        <w:numPr>
          <w:ilvl w:val="1"/>
          <w:numId w:val="36"/>
        </w:numPr>
        <w:spacing w:before="120"/>
        <w:jc w:val="both"/>
        <w:rPr>
          <w:rFonts w:ascii="Constantia" w:hAnsi="Constantia"/>
          <w:i/>
          <w:sz w:val="22"/>
        </w:rPr>
      </w:pPr>
      <w:r>
        <w:rPr>
          <w:rFonts w:ascii="Constantia" w:hAnsi="Constantia"/>
          <w:i/>
          <w:sz w:val="22"/>
        </w:rPr>
        <w:t>What does it mean that God is “</w:t>
      </w:r>
      <w:r w:rsidRPr="001B7A76">
        <w:rPr>
          <w:rFonts w:ascii="Constantia" w:hAnsi="Constantia"/>
          <w:b/>
          <w:i/>
          <w:sz w:val="22"/>
        </w:rPr>
        <w:t>holy, holy, holy</w:t>
      </w:r>
      <w:r>
        <w:rPr>
          <w:rFonts w:ascii="Constantia" w:hAnsi="Constantia"/>
          <w:i/>
          <w:sz w:val="22"/>
        </w:rPr>
        <w:t xml:space="preserve">”?  Why do you think this is expressed 3 times?  </w:t>
      </w:r>
    </w:p>
    <w:p w14:paraId="4AC96923" w14:textId="39BCE67B" w:rsidR="001F347E" w:rsidRDefault="001F347E" w:rsidP="001F347E">
      <w:pPr>
        <w:pStyle w:val="Normal-Manual"/>
        <w:numPr>
          <w:ilvl w:val="0"/>
          <w:numId w:val="0"/>
        </w:numPr>
        <w:spacing w:before="120"/>
        <w:ind w:left="360" w:hanging="360"/>
        <w:jc w:val="both"/>
        <w:rPr>
          <w:rFonts w:ascii="Constantia" w:hAnsi="Constantia"/>
          <w:i/>
          <w:sz w:val="22"/>
        </w:rPr>
      </w:pPr>
    </w:p>
    <w:p w14:paraId="1EE2D4E0" w14:textId="77777777" w:rsidR="00415C24" w:rsidRDefault="00415C24" w:rsidP="001F347E">
      <w:pPr>
        <w:pStyle w:val="Normal-Manual"/>
        <w:numPr>
          <w:ilvl w:val="0"/>
          <w:numId w:val="0"/>
        </w:numPr>
        <w:spacing w:before="120"/>
        <w:ind w:left="360" w:hanging="360"/>
        <w:jc w:val="both"/>
        <w:rPr>
          <w:rFonts w:ascii="Constantia" w:hAnsi="Constantia"/>
          <w:i/>
          <w:sz w:val="22"/>
        </w:rPr>
      </w:pPr>
    </w:p>
    <w:p w14:paraId="339754DF" w14:textId="580FA976" w:rsidR="0023474E" w:rsidRDefault="00EB24F7" w:rsidP="00CA6DD1">
      <w:pPr>
        <w:pStyle w:val="Normal-Manual"/>
        <w:numPr>
          <w:ilvl w:val="0"/>
          <w:numId w:val="36"/>
        </w:numPr>
        <w:spacing w:before="120"/>
        <w:jc w:val="both"/>
        <w:rPr>
          <w:rFonts w:ascii="Constantia" w:hAnsi="Constantia"/>
          <w:i/>
          <w:sz w:val="22"/>
        </w:rPr>
      </w:pPr>
      <w:r>
        <w:rPr>
          <w:rFonts w:ascii="Constantia" w:hAnsi="Constantia"/>
          <w:i/>
          <w:sz w:val="22"/>
        </w:rPr>
        <w:t>What is Isaiah’s ultimate response (</w:t>
      </w:r>
      <w:r w:rsidRPr="001B7A76">
        <w:rPr>
          <w:rFonts w:ascii="Constantia" w:hAnsi="Constantia"/>
          <w:b/>
          <w:i/>
          <w:sz w:val="22"/>
        </w:rPr>
        <w:t>v. 8</w:t>
      </w:r>
      <w:r>
        <w:rPr>
          <w:rFonts w:ascii="Constantia" w:hAnsi="Constantia"/>
          <w:i/>
          <w:sz w:val="22"/>
        </w:rPr>
        <w:t>) and what motivate</w:t>
      </w:r>
      <w:r w:rsidR="001B7A76">
        <w:rPr>
          <w:rFonts w:ascii="Constantia" w:hAnsi="Constantia"/>
          <w:i/>
          <w:sz w:val="22"/>
        </w:rPr>
        <w:t>s</w:t>
      </w:r>
      <w:r>
        <w:rPr>
          <w:rFonts w:ascii="Constantia" w:hAnsi="Constantia"/>
          <w:i/>
          <w:sz w:val="22"/>
        </w:rPr>
        <w:t xml:space="preserve"> him?  </w:t>
      </w:r>
    </w:p>
    <w:p w14:paraId="403CD07E" w14:textId="77777777" w:rsidR="00415C24" w:rsidRDefault="00415C24" w:rsidP="001F347E">
      <w:pPr>
        <w:pStyle w:val="Normal-Manual"/>
        <w:numPr>
          <w:ilvl w:val="0"/>
          <w:numId w:val="0"/>
        </w:numPr>
        <w:spacing w:before="120"/>
        <w:jc w:val="both"/>
        <w:rPr>
          <w:rFonts w:ascii="Constantia" w:hAnsi="Constantia"/>
          <w:i/>
          <w:sz w:val="22"/>
        </w:rPr>
      </w:pPr>
    </w:p>
    <w:p w14:paraId="004619FF" w14:textId="180ACF13" w:rsidR="00EB24F7" w:rsidRDefault="001F347E" w:rsidP="00CA6DD1">
      <w:pPr>
        <w:pStyle w:val="Normal-Manual"/>
        <w:numPr>
          <w:ilvl w:val="0"/>
          <w:numId w:val="36"/>
        </w:numPr>
        <w:spacing w:before="120"/>
        <w:jc w:val="both"/>
        <w:rPr>
          <w:rFonts w:ascii="Constantia" w:hAnsi="Constantia"/>
          <w:i/>
          <w:sz w:val="22"/>
        </w:rPr>
      </w:pPr>
      <w:r>
        <w:rPr>
          <w:rFonts w:ascii="Constantia" w:hAnsi="Constantia"/>
          <w:i/>
          <w:sz w:val="22"/>
        </w:rPr>
        <w:t xml:space="preserve">In what ways does this prophecy </w:t>
      </w:r>
      <w:r w:rsidR="00C23787">
        <w:rPr>
          <w:rFonts w:ascii="Constantia" w:hAnsi="Constantia"/>
          <w:i/>
          <w:sz w:val="22"/>
        </w:rPr>
        <w:t>(</w:t>
      </w:r>
      <w:r w:rsidR="00C23787" w:rsidRPr="00C23787">
        <w:rPr>
          <w:rFonts w:ascii="Constantia" w:hAnsi="Constantia"/>
          <w:b/>
          <w:i/>
          <w:sz w:val="22"/>
        </w:rPr>
        <w:t>vv. 9-13</w:t>
      </w:r>
      <w:r w:rsidR="00C23787">
        <w:rPr>
          <w:rFonts w:ascii="Constantia" w:hAnsi="Constantia"/>
          <w:i/>
          <w:sz w:val="22"/>
        </w:rPr>
        <w:t xml:space="preserve">) </w:t>
      </w:r>
      <w:r>
        <w:rPr>
          <w:rFonts w:ascii="Constantia" w:hAnsi="Constantia"/>
          <w:i/>
          <w:sz w:val="22"/>
        </w:rPr>
        <w:t xml:space="preserve">have both </w:t>
      </w:r>
      <w:r w:rsidRPr="005A119B">
        <w:rPr>
          <w:rFonts w:ascii="Constantia" w:hAnsi="Constantia"/>
          <w:b/>
          <w:i/>
          <w:sz w:val="22"/>
        </w:rPr>
        <w:t>immediate</w:t>
      </w:r>
      <w:r>
        <w:rPr>
          <w:rFonts w:ascii="Constantia" w:hAnsi="Constantia"/>
          <w:i/>
          <w:sz w:val="22"/>
        </w:rPr>
        <w:t xml:space="preserve"> and </w:t>
      </w:r>
      <w:r w:rsidRPr="005A119B">
        <w:rPr>
          <w:rFonts w:ascii="Constantia" w:hAnsi="Constantia"/>
          <w:b/>
          <w:i/>
          <w:sz w:val="22"/>
        </w:rPr>
        <w:t>future</w:t>
      </w:r>
      <w:r>
        <w:rPr>
          <w:rFonts w:ascii="Constantia" w:hAnsi="Constantia"/>
          <w:i/>
          <w:sz w:val="22"/>
        </w:rPr>
        <w:t xml:space="preserve"> fulfillment?  </w:t>
      </w:r>
    </w:p>
    <w:p w14:paraId="7CB22F23" w14:textId="781737D4" w:rsidR="001F347E" w:rsidRDefault="001F347E" w:rsidP="001F347E">
      <w:pPr>
        <w:pStyle w:val="Normal-Manual"/>
        <w:numPr>
          <w:ilvl w:val="0"/>
          <w:numId w:val="0"/>
        </w:numPr>
        <w:spacing w:before="120"/>
        <w:jc w:val="both"/>
        <w:rPr>
          <w:rFonts w:ascii="Constantia" w:hAnsi="Constantia"/>
          <w:i/>
          <w:sz w:val="22"/>
        </w:rPr>
      </w:pPr>
    </w:p>
    <w:p w14:paraId="2DC5B9DA" w14:textId="77777777" w:rsidR="00415C24" w:rsidRDefault="00415C24" w:rsidP="001F347E">
      <w:pPr>
        <w:pStyle w:val="Normal-Manual"/>
        <w:numPr>
          <w:ilvl w:val="0"/>
          <w:numId w:val="0"/>
        </w:numPr>
        <w:spacing w:before="120"/>
        <w:jc w:val="both"/>
        <w:rPr>
          <w:rFonts w:ascii="Constantia" w:hAnsi="Constantia"/>
          <w:i/>
          <w:sz w:val="22"/>
        </w:rPr>
      </w:pPr>
    </w:p>
    <w:p w14:paraId="77F84810" w14:textId="66E3AA97" w:rsidR="00CA6DD1" w:rsidRDefault="005A119B" w:rsidP="00E174C8">
      <w:pPr>
        <w:pStyle w:val="Normal-Manual"/>
        <w:numPr>
          <w:ilvl w:val="0"/>
          <w:numId w:val="12"/>
        </w:numPr>
        <w:tabs>
          <w:tab w:val="left" w:pos="360"/>
        </w:tabs>
        <w:spacing w:before="120"/>
        <w:jc w:val="both"/>
        <w:rPr>
          <w:rFonts w:ascii="Constantia" w:hAnsi="Constantia"/>
          <w:i/>
          <w:sz w:val="22"/>
        </w:rPr>
      </w:pPr>
      <w:r>
        <w:rPr>
          <w:rFonts w:ascii="Constantia" w:hAnsi="Constantia"/>
          <w:i/>
          <w:sz w:val="22"/>
        </w:rPr>
        <w:t xml:space="preserve">In </w:t>
      </w:r>
      <w:r w:rsidRPr="005A119B">
        <w:rPr>
          <w:rFonts w:ascii="Constantia" w:hAnsi="Constantia"/>
          <w:b/>
          <w:i/>
          <w:sz w:val="22"/>
        </w:rPr>
        <w:t>chapter 7</w:t>
      </w:r>
      <w:r>
        <w:rPr>
          <w:rFonts w:ascii="Constantia" w:hAnsi="Constantia"/>
          <w:i/>
          <w:sz w:val="22"/>
        </w:rPr>
        <w:t>, Isaiah meets the King of Judah (</w:t>
      </w:r>
      <w:r w:rsidRPr="005A119B">
        <w:rPr>
          <w:rFonts w:ascii="Constantia" w:hAnsi="Constantia"/>
          <w:b/>
          <w:i/>
          <w:sz w:val="22"/>
        </w:rPr>
        <w:t>vv. 1-4</w:t>
      </w:r>
      <w:r>
        <w:rPr>
          <w:rFonts w:ascii="Constantia" w:hAnsi="Constantia"/>
          <w:i/>
          <w:sz w:val="22"/>
        </w:rPr>
        <w:t xml:space="preserve">) during a military conflict.  What great prophetical line does he deliver in </w:t>
      </w:r>
      <w:r w:rsidRPr="005A119B">
        <w:rPr>
          <w:rFonts w:ascii="Constantia" w:hAnsi="Constantia"/>
          <w:b/>
          <w:i/>
          <w:sz w:val="22"/>
        </w:rPr>
        <w:t xml:space="preserve">verse </w:t>
      </w:r>
      <w:r w:rsidR="002F57DD">
        <w:rPr>
          <w:rFonts w:ascii="Constantia" w:hAnsi="Constantia"/>
          <w:b/>
          <w:i/>
          <w:sz w:val="22"/>
        </w:rPr>
        <w:t>8-</w:t>
      </w:r>
      <w:r w:rsidRPr="005A119B">
        <w:rPr>
          <w:rFonts w:ascii="Constantia" w:hAnsi="Constantia"/>
          <w:b/>
          <w:i/>
          <w:sz w:val="22"/>
        </w:rPr>
        <w:t>9</w:t>
      </w:r>
      <w:bookmarkStart w:id="0" w:name="_GoBack"/>
      <w:bookmarkEnd w:id="0"/>
      <w:r>
        <w:rPr>
          <w:rFonts w:ascii="Constantia" w:hAnsi="Constantia"/>
          <w:i/>
          <w:sz w:val="22"/>
        </w:rPr>
        <w:t xml:space="preserve">?  </w:t>
      </w:r>
    </w:p>
    <w:p w14:paraId="3CC8EBEE" w14:textId="77777777" w:rsidR="00415C24" w:rsidRDefault="00415C24" w:rsidP="003E69A0">
      <w:pPr>
        <w:pStyle w:val="Normal-Manual"/>
        <w:numPr>
          <w:ilvl w:val="0"/>
          <w:numId w:val="0"/>
        </w:numPr>
        <w:spacing w:before="120"/>
        <w:jc w:val="both"/>
        <w:rPr>
          <w:rFonts w:ascii="Constantia" w:hAnsi="Constantia"/>
          <w:i/>
          <w:sz w:val="22"/>
        </w:rPr>
      </w:pPr>
    </w:p>
    <w:p w14:paraId="1B8D0229" w14:textId="135A404C" w:rsidR="005A119B" w:rsidRDefault="005A119B" w:rsidP="005A119B">
      <w:pPr>
        <w:pStyle w:val="Normal-Manual"/>
        <w:numPr>
          <w:ilvl w:val="0"/>
          <w:numId w:val="37"/>
        </w:numPr>
        <w:spacing w:before="120"/>
        <w:jc w:val="both"/>
        <w:rPr>
          <w:rFonts w:ascii="Constantia" w:hAnsi="Constantia"/>
          <w:i/>
          <w:sz w:val="22"/>
        </w:rPr>
      </w:pPr>
      <w:r>
        <w:rPr>
          <w:rFonts w:ascii="Constantia" w:hAnsi="Constantia"/>
          <w:i/>
          <w:sz w:val="22"/>
        </w:rPr>
        <w:t>What “</w:t>
      </w:r>
      <w:r w:rsidRPr="005A119B">
        <w:rPr>
          <w:rFonts w:ascii="Constantia" w:hAnsi="Constantia"/>
          <w:b/>
          <w:i/>
          <w:sz w:val="22"/>
        </w:rPr>
        <w:t>sign</w:t>
      </w:r>
      <w:r>
        <w:rPr>
          <w:rFonts w:ascii="Constantia" w:hAnsi="Constantia"/>
          <w:i/>
          <w:sz w:val="22"/>
        </w:rPr>
        <w:t xml:space="preserve">” does he share with the king of an upcoming event in </w:t>
      </w:r>
      <w:r w:rsidRPr="005A119B">
        <w:rPr>
          <w:rFonts w:ascii="Constantia" w:hAnsi="Constantia"/>
          <w:b/>
          <w:i/>
          <w:sz w:val="22"/>
        </w:rPr>
        <w:t>7:13-16</w:t>
      </w:r>
      <w:r>
        <w:rPr>
          <w:rFonts w:ascii="Constantia" w:hAnsi="Constantia"/>
          <w:i/>
          <w:sz w:val="22"/>
        </w:rPr>
        <w:t xml:space="preserve">?  </w:t>
      </w:r>
    </w:p>
    <w:p w14:paraId="086153A4" w14:textId="20FF8F53" w:rsidR="003E69A0" w:rsidRDefault="003E69A0" w:rsidP="003E69A0">
      <w:pPr>
        <w:pStyle w:val="Normal-Manual"/>
        <w:numPr>
          <w:ilvl w:val="0"/>
          <w:numId w:val="0"/>
        </w:numPr>
        <w:spacing w:before="120"/>
        <w:jc w:val="both"/>
        <w:rPr>
          <w:rFonts w:ascii="Constantia" w:hAnsi="Constantia"/>
          <w:i/>
          <w:sz w:val="22"/>
        </w:rPr>
      </w:pPr>
    </w:p>
    <w:p w14:paraId="072A1F19" w14:textId="77777777" w:rsidR="00415C24" w:rsidRDefault="00415C24" w:rsidP="003E69A0">
      <w:pPr>
        <w:pStyle w:val="Normal-Manual"/>
        <w:numPr>
          <w:ilvl w:val="0"/>
          <w:numId w:val="0"/>
        </w:numPr>
        <w:spacing w:before="120"/>
        <w:jc w:val="both"/>
        <w:rPr>
          <w:rFonts w:ascii="Constantia" w:hAnsi="Constantia"/>
          <w:i/>
          <w:sz w:val="22"/>
        </w:rPr>
      </w:pPr>
    </w:p>
    <w:p w14:paraId="1BAB8352" w14:textId="18D27E9E" w:rsidR="003E69A0" w:rsidRDefault="003E69A0" w:rsidP="003E69A0">
      <w:pPr>
        <w:pStyle w:val="Normal-Manual"/>
        <w:numPr>
          <w:ilvl w:val="0"/>
          <w:numId w:val="37"/>
        </w:numPr>
        <w:spacing w:before="120"/>
        <w:jc w:val="both"/>
        <w:rPr>
          <w:rFonts w:ascii="Constantia" w:hAnsi="Constantia"/>
          <w:i/>
          <w:sz w:val="22"/>
        </w:rPr>
      </w:pPr>
      <w:r>
        <w:rPr>
          <w:rFonts w:ascii="Constantia" w:hAnsi="Constantia"/>
          <w:i/>
          <w:sz w:val="22"/>
        </w:rPr>
        <w:t xml:space="preserve">In what ways does this prophecy have both </w:t>
      </w:r>
      <w:r w:rsidRPr="005A119B">
        <w:rPr>
          <w:rFonts w:ascii="Constantia" w:hAnsi="Constantia"/>
          <w:b/>
          <w:i/>
          <w:sz w:val="22"/>
        </w:rPr>
        <w:t>immediate</w:t>
      </w:r>
      <w:r>
        <w:rPr>
          <w:rFonts w:ascii="Constantia" w:hAnsi="Constantia"/>
          <w:i/>
          <w:sz w:val="22"/>
        </w:rPr>
        <w:t xml:space="preserve"> and </w:t>
      </w:r>
      <w:r w:rsidRPr="005A119B">
        <w:rPr>
          <w:rFonts w:ascii="Constantia" w:hAnsi="Constantia"/>
          <w:b/>
          <w:i/>
          <w:sz w:val="22"/>
        </w:rPr>
        <w:t>future</w:t>
      </w:r>
      <w:r>
        <w:rPr>
          <w:rFonts w:ascii="Constantia" w:hAnsi="Constantia"/>
          <w:i/>
          <w:sz w:val="22"/>
        </w:rPr>
        <w:t xml:space="preserve"> fulfillment?  </w:t>
      </w:r>
    </w:p>
    <w:p w14:paraId="5E50242D" w14:textId="136157AA" w:rsidR="003E69A0" w:rsidRDefault="003E69A0" w:rsidP="003E69A0">
      <w:pPr>
        <w:pStyle w:val="Normal-Manual"/>
        <w:numPr>
          <w:ilvl w:val="0"/>
          <w:numId w:val="0"/>
        </w:numPr>
        <w:spacing w:before="120"/>
        <w:jc w:val="both"/>
        <w:rPr>
          <w:rFonts w:ascii="Constantia" w:hAnsi="Constantia"/>
          <w:i/>
          <w:sz w:val="22"/>
        </w:rPr>
      </w:pPr>
    </w:p>
    <w:p w14:paraId="186CCCF5" w14:textId="77777777" w:rsidR="00415C24" w:rsidRDefault="00415C24" w:rsidP="003E69A0">
      <w:pPr>
        <w:pStyle w:val="Normal-Manual"/>
        <w:numPr>
          <w:ilvl w:val="0"/>
          <w:numId w:val="0"/>
        </w:numPr>
        <w:spacing w:before="120"/>
        <w:jc w:val="both"/>
        <w:rPr>
          <w:rFonts w:ascii="Constantia" w:hAnsi="Constantia"/>
          <w:i/>
          <w:sz w:val="22"/>
        </w:rPr>
      </w:pPr>
    </w:p>
    <w:p w14:paraId="3A2AC05C" w14:textId="796DEB27" w:rsidR="005A119B" w:rsidRDefault="003E69A0" w:rsidP="00F51166">
      <w:pPr>
        <w:pStyle w:val="Normal-Manual"/>
        <w:numPr>
          <w:ilvl w:val="0"/>
          <w:numId w:val="12"/>
        </w:numPr>
        <w:spacing w:before="120"/>
        <w:jc w:val="both"/>
        <w:rPr>
          <w:rFonts w:ascii="Constantia" w:hAnsi="Constantia"/>
          <w:i/>
          <w:sz w:val="22"/>
        </w:rPr>
      </w:pPr>
      <w:r w:rsidRPr="003E69A0">
        <w:rPr>
          <w:rFonts w:ascii="Constantia" w:hAnsi="Constantia"/>
          <w:b/>
          <w:i/>
          <w:sz w:val="22"/>
        </w:rPr>
        <w:t>Read 9:1-7</w:t>
      </w:r>
      <w:r>
        <w:rPr>
          <w:rFonts w:ascii="Constantia" w:hAnsi="Constantia"/>
          <w:i/>
          <w:sz w:val="22"/>
        </w:rPr>
        <w:t xml:space="preserve">.  </w:t>
      </w:r>
      <w:r w:rsidR="00F51166" w:rsidRPr="00F51166">
        <w:rPr>
          <w:rFonts w:ascii="Constantia" w:hAnsi="Constantia"/>
          <w:i/>
          <w:sz w:val="22"/>
        </w:rPr>
        <w:t>The words “</w:t>
      </w:r>
      <w:r w:rsidR="00F51166" w:rsidRPr="00F51166">
        <w:rPr>
          <w:rFonts w:ascii="Constantia" w:hAnsi="Constantia"/>
          <w:b/>
          <w:i/>
          <w:sz w:val="22"/>
        </w:rPr>
        <w:t>but there will be</w:t>
      </w:r>
      <w:r w:rsidR="00F51166" w:rsidRPr="00F51166">
        <w:rPr>
          <w:rFonts w:ascii="Constantia" w:hAnsi="Constantia"/>
          <w:i/>
          <w:sz w:val="22"/>
        </w:rPr>
        <w:t>” (</w:t>
      </w:r>
      <w:r w:rsidR="00F51166" w:rsidRPr="00F51166">
        <w:rPr>
          <w:rFonts w:ascii="Constantia" w:hAnsi="Constantia"/>
          <w:b/>
          <w:i/>
          <w:sz w:val="22"/>
        </w:rPr>
        <w:t>v. 1</w:t>
      </w:r>
      <w:r w:rsidR="00F51166" w:rsidRPr="00F51166">
        <w:rPr>
          <w:rFonts w:ascii="Constantia" w:hAnsi="Constantia"/>
          <w:i/>
          <w:sz w:val="22"/>
        </w:rPr>
        <w:t>) refer to both Christ’s first advent and His reign in the millennial kingdom.</w:t>
      </w:r>
      <w:r w:rsidR="00F51166">
        <w:rPr>
          <w:rFonts w:ascii="Constantia" w:hAnsi="Constantia"/>
          <w:i/>
          <w:sz w:val="22"/>
        </w:rPr>
        <w:t xml:space="preserve">  From this section, locate the verses that describe the joy, peace, and righteousness of this future period.  Write down those verses and explain how they relate to Christ.  </w:t>
      </w:r>
    </w:p>
    <w:p w14:paraId="019E7820" w14:textId="7EAD9BAF" w:rsidR="00BB64FA" w:rsidRDefault="00BB64FA" w:rsidP="00F51166">
      <w:pPr>
        <w:pStyle w:val="Normal-Manual"/>
        <w:numPr>
          <w:ilvl w:val="0"/>
          <w:numId w:val="0"/>
        </w:numPr>
        <w:spacing w:before="120"/>
        <w:jc w:val="both"/>
        <w:rPr>
          <w:rFonts w:ascii="Constantia" w:hAnsi="Constantia"/>
          <w:i/>
          <w:sz w:val="22"/>
        </w:rPr>
      </w:pPr>
    </w:p>
    <w:p w14:paraId="653A948A" w14:textId="77777777" w:rsidR="00415C24" w:rsidRDefault="00415C24" w:rsidP="00F51166">
      <w:pPr>
        <w:pStyle w:val="Normal-Manual"/>
        <w:numPr>
          <w:ilvl w:val="0"/>
          <w:numId w:val="0"/>
        </w:numPr>
        <w:spacing w:before="120"/>
        <w:jc w:val="both"/>
        <w:rPr>
          <w:rFonts w:ascii="Constantia" w:hAnsi="Constantia"/>
          <w:i/>
          <w:sz w:val="22"/>
        </w:rPr>
      </w:pPr>
    </w:p>
    <w:p w14:paraId="4D23000C" w14:textId="6EB20B80" w:rsidR="003E69A0" w:rsidRDefault="003E69A0" w:rsidP="00E174C8">
      <w:pPr>
        <w:pStyle w:val="Normal-Manual"/>
        <w:numPr>
          <w:ilvl w:val="0"/>
          <w:numId w:val="12"/>
        </w:numPr>
        <w:tabs>
          <w:tab w:val="left" w:pos="360"/>
        </w:tabs>
        <w:spacing w:before="120"/>
        <w:jc w:val="both"/>
        <w:rPr>
          <w:rFonts w:ascii="Constantia" w:hAnsi="Constantia"/>
          <w:i/>
          <w:sz w:val="22"/>
        </w:rPr>
      </w:pPr>
      <w:r w:rsidRPr="003E69A0">
        <w:rPr>
          <w:rFonts w:ascii="Constantia" w:hAnsi="Constantia"/>
          <w:b/>
          <w:i/>
          <w:sz w:val="22"/>
        </w:rPr>
        <w:t>Read 11:1-3</w:t>
      </w:r>
      <w:r>
        <w:rPr>
          <w:rFonts w:ascii="Constantia" w:hAnsi="Constantia"/>
          <w:i/>
          <w:sz w:val="22"/>
        </w:rPr>
        <w:t xml:space="preserve">, where Isaiah again discusses the future.  To whom is he referring in </w:t>
      </w:r>
      <w:r w:rsidRPr="003E69A0">
        <w:rPr>
          <w:rFonts w:ascii="Constantia" w:hAnsi="Constantia"/>
          <w:b/>
          <w:i/>
          <w:sz w:val="22"/>
        </w:rPr>
        <w:t>11:1</w:t>
      </w:r>
      <w:r>
        <w:rPr>
          <w:rFonts w:ascii="Constantia" w:hAnsi="Constantia"/>
          <w:i/>
          <w:sz w:val="22"/>
        </w:rPr>
        <w:t xml:space="preserve">?  </w:t>
      </w:r>
    </w:p>
    <w:p w14:paraId="647F31FD" w14:textId="77777777" w:rsidR="00415C24" w:rsidRDefault="00415C24" w:rsidP="00A926DF">
      <w:pPr>
        <w:pStyle w:val="Normal-Manual"/>
        <w:numPr>
          <w:ilvl w:val="0"/>
          <w:numId w:val="0"/>
        </w:numPr>
        <w:spacing w:before="120"/>
        <w:jc w:val="both"/>
        <w:rPr>
          <w:rFonts w:ascii="Constantia" w:hAnsi="Constantia"/>
          <w:i/>
          <w:sz w:val="22"/>
        </w:rPr>
      </w:pPr>
    </w:p>
    <w:p w14:paraId="4F86F8C7" w14:textId="4E623B08" w:rsidR="003E69A0" w:rsidRDefault="003E69A0" w:rsidP="003E69A0">
      <w:pPr>
        <w:pStyle w:val="Normal-Manual"/>
        <w:numPr>
          <w:ilvl w:val="0"/>
          <w:numId w:val="38"/>
        </w:numPr>
        <w:spacing w:before="120"/>
        <w:jc w:val="both"/>
        <w:rPr>
          <w:rFonts w:ascii="Constantia" w:hAnsi="Constantia"/>
          <w:i/>
          <w:sz w:val="22"/>
        </w:rPr>
      </w:pPr>
      <w:r>
        <w:rPr>
          <w:rFonts w:ascii="Constantia" w:hAnsi="Constantia"/>
          <w:i/>
          <w:sz w:val="22"/>
        </w:rPr>
        <w:t>Why do you think He is called a “</w:t>
      </w:r>
      <w:r w:rsidRPr="003E69A0">
        <w:rPr>
          <w:rFonts w:ascii="Constantia" w:hAnsi="Constantia"/>
          <w:b/>
          <w:i/>
          <w:sz w:val="22"/>
        </w:rPr>
        <w:t>branch</w:t>
      </w:r>
      <w:r>
        <w:rPr>
          <w:rFonts w:ascii="Constantia" w:hAnsi="Constantia"/>
          <w:i/>
          <w:sz w:val="22"/>
        </w:rPr>
        <w:t xml:space="preserve">?”  Summarize the features of this branch.  </w:t>
      </w:r>
    </w:p>
    <w:p w14:paraId="297F712F" w14:textId="281800A9" w:rsidR="00A926DF" w:rsidRDefault="00A926DF" w:rsidP="00A926DF">
      <w:pPr>
        <w:pStyle w:val="Normal-Manual"/>
        <w:numPr>
          <w:ilvl w:val="0"/>
          <w:numId w:val="0"/>
        </w:numPr>
        <w:spacing w:before="120"/>
        <w:jc w:val="both"/>
        <w:rPr>
          <w:rFonts w:ascii="Constantia" w:hAnsi="Constantia"/>
          <w:i/>
          <w:sz w:val="22"/>
        </w:rPr>
      </w:pPr>
    </w:p>
    <w:p w14:paraId="3BDE1ABA" w14:textId="77777777" w:rsidR="00415C24" w:rsidRDefault="00415C24" w:rsidP="00A926DF">
      <w:pPr>
        <w:pStyle w:val="Normal-Manual"/>
        <w:numPr>
          <w:ilvl w:val="0"/>
          <w:numId w:val="0"/>
        </w:numPr>
        <w:spacing w:before="120"/>
        <w:jc w:val="both"/>
        <w:rPr>
          <w:rFonts w:ascii="Constantia" w:hAnsi="Constantia"/>
          <w:i/>
          <w:sz w:val="22"/>
        </w:rPr>
      </w:pPr>
    </w:p>
    <w:p w14:paraId="7917E38D" w14:textId="10A9B308" w:rsidR="003E69A0" w:rsidRPr="00E174C8" w:rsidRDefault="003E69A0" w:rsidP="00E174C8">
      <w:pPr>
        <w:pStyle w:val="Normal-Manual"/>
        <w:numPr>
          <w:ilvl w:val="0"/>
          <w:numId w:val="12"/>
        </w:numPr>
        <w:tabs>
          <w:tab w:val="left" w:pos="360"/>
        </w:tabs>
        <w:spacing w:before="120"/>
        <w:jc w:val="both"/>
        <w:rPr>
          <w:rFonts w:ascii="Constantia" w:hAnsi="Constantia"/>
          <w:i/>
          <w:sz w:val="22"/>
        </w:rPr>
      </w:pPr>
      <w:r>
        <w:rPr>
          <w:rFonts w:ascii="Constantia" w:hAnsi="Constantia"/>
          <w:i/>
          <w:sz w:val="22"/>
        </w:rPr>
        <w:t xml:space="preserve">This section of Isaiah concludes in </w:t>
      </w:r>
      <w:r w:rsidRPr="003E69A0">
        <w:rPr>
          <w:rFonts w:ascii="Constantia" w:hAnsi="Constantia"/>
          <w:b/>
          <w:i/>
          <w:sz w:val="22"/>
        </w:rPr>
        <w:t>chapter 12</w:t>
      </w:r>
      <w:r>
        <w:rPr>
          <w:rFonts w:ascii="Constantia" w:hAnsi="Constantia"/>
          <w:i/>
          <w:sz w:val="22"/>
        </w:rPr>
        <w:t xml:space="preserve"> with a hymn of praise.  Which verses in this chapter are most meaningful to you, and why?  </w:t>
      </w:r>
    </w:p>
    <w:sectPr w:rsidR="003E69A0" w:rsidRPr="00E174C8" w:rsidSect="003B6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906"/>
    <w:multiLevelType w:val="hybridMultilevel"/>
    <w:tmpl w:val="B60805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70AB"/>
    <w:multiLevelType w:val="hybridMultilevel"/>
    <w:tmpl w:val="1FF8D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87A57"/>
    <w:multiLevelType w:val="hybridMultilevel"/>
    <w:tmpl w:val="8326E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A3D38"/>
    <w:multiLevelType w:val="hybridMultilevel"/>
    <w:tmpl w:val="9AFE74E8"/>
    <w:lvl w:ilvl="0" w:tplc="608087AA">
      <w:start w:val="1"/>
      <w:numFmt w:val="decimal"/>
      <w:lvlText w:val="%1."/>
      <w:lvlJc w:val="left"/>
      <w:pPr>
        <w:tabs>
          <w:tab w:val="num" w:pos="360"/>
        </w:tabs>
        <w:ind w:left="360" w:hanging="360"/>
      </w:pPr>
      <w:rPr>
        <w:rFonts w:hint="default"/>
        <w:i w:val="0"/>
      </w:rPr>
    </w:lvl>
    <w:lvl w:ilvl="1" w:tplc="22928154">
      <w:start w:val="1"/>
      <w:numFmt w:val="lowerLetter"/>
      <w:lvlText w:val="%2."/>
      <w:lvlJc w:val="left"/>
      <w:pPr>
        <w:tabs>
          <w:tab w:val="num" w:pos="1080"/>
        </w:tabs>
        <w:ind w:left="1080" w:hanging="360"/>
      </w:pPr>
    </w:lvl>
    <w:lvl w:ilvl="2" w:tplc="DC4E5F3A">
      <w:start w:val="1"/>
      <w:numFmt w:val="lowerRoman"/>
      <w:lvlText w:val="%3."/>
      <w:lvlJc w:val="right"/>
      <w:pPr>
        <w:tabs>
          <w:tab w:val="num" w:pos="1800"/>
        </w:tabs>
        <w:ind w:left="1800" w:hanging="180"/>
      </w:pPr>
    </w:lvl>
    <w:lvl w:ilvl="3" w:tplc="B2225514" w:tentative="1">
      <w:start w:val="1"/>
      <w:numFmt w:val="decimal"/>
      <w:lvlText w:val="%4."/>
      <w:lvlJc w:val="left"/>
      <w:pPr>
        <w:tabs>
          <w:tab w:val="num" w:pos="2520"/>
        </w:tabs>
        <w:ind w:left="2520" w:hanging="360"/>
      </w:pPr>
    </w:lvl>
    <w:lvl w:ilvl="4" w:tplc="5A5CEF7E" w:tentative="1">
      <w:start w:val="1"/>
      <w:numFmt w:val="lowerLetter"/>
      <w:lvlText w:val="%5."/>
      <w:lvlJc w:val="left"/>
      <w:pPr>
        <w:tabs>
          <w:tab w:val="num" w:pos="3240"/>
        </w:tabs>
        <w:ind w:left="3240" w:hanging="360"/>
      </w:pPr>
    </w:lvl>
    <w:lvl w:ilvl="5" w:tplc="41AE2E72" w:tentative="1">
      <w:start w:val="1"/>
      <w:numFmt w:val="lowerRoman"/>
      <w:lvlText w:val="%6."/>
      <w:lvlJc w:val="right"/>
      <w:pPr>
        <w:tabs>
          <w:tab w:val="num" w:pos="3960"/>
        </w:tabs>
        <w:ind w:left="3960" w:hanging="180"/>
      </w:pPr>
    </w:lvl>
    <w:lvl w:ilvl="6" w:tplc="248A085C" w:tentative="1">
      <w:start w:val="1"/>
      <w:numFmt w:val="decimal"/>
      <w:lvlText w:val="%7."/>
      <w:lvlJc w:val="left"/>
      <w:pPr>
        <w:tabs>
          <w:tab w:val="num" w:pos="4680"/>
        </w:tabs>
        <w:ind w:left="4680" w:hanging="360"/>
      </w:pPr>
    </w:lvl>
    <w:lvl w:ilvl="7" w:tplc="2026923C" w:tentative="1">
      <w:start w:val="1"/>
      <w:numFmt w:val="lowerLetter"/>
      <w:lvlText w:val="%8."/>
      <w:lvlJc w:val="left"/>
      <w:pPr>
        <w:tabs>
          <w:tab w:val="num" w:pos="5400"/>
        </w:tabs>
        <w:ind w:left="5400" w:hanging="360"/>
      </w:pPr>
    </w:lvl>
    <w:lvl w:ilvl="8" w:tplc="9D228D82" w:tentative="1">
      <w:start w:val="1"/>
      <w:numFmt w:val="lowerRoman"/>
      <w:lvlText w:val="%9."/>
      <w:lvlJc w:val="right"/>
      <w:pPr>
        <w:tabs>
          <w:tab w:val="num" w:pos="6120"/>
        </w:tabs>
        <w:ind w:left="6120" w:hanging="180"/>
      </w:pPr>
    </w:lvl>
  </w:abstractNum>
  <w:abstractNum w:abstractNumId="4" w15:restartNumberingAfterBreak="0">
    <w:nsid w:val="0DB92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658CB"/>
    <w:multiLevelType w:val="hybridMultilevel"/>
    <w:tmpl w:val="34168ECE"/>
    <w:lvl w:ilvl="0" w:tplc="1B0014EC">
      <w:start w:val="1"/>
      <w:numFmt w:val="bullet"/>
      <w:lvlText w:val=""/>
      <w:lvlJc w:val="left"/>
      <w:pPr>
        <w:tabs>
          <w:tab w:val="num" w:pos="1440"/>
        </w:tabs>
        <w:ind w:left="1440" w:hanging="360"/>
      </w:pPr>
      <w:rPr>
        <w:rFonts w:ascii="Symbol" w:hAnsi="Symbol" w:hint="default"/>
      </w:rPr>
    </w:lvl>
    <w:lvl w:ilvl="1" w:tplc="14D819C6" w:tentative="1">
      <w:start w:val="1"/>
      <w:numFmt w:val="bullet"/>
      <w:lvlText w:val="o"/>
      <w:lvlJc w:val="left"/>
      <w:pPr>
        <w:tabs>
          <w:tab w:val="num" w:pos="2520"/>
        </w:tabs>
        <w:ind w:left="2520" w:hanging="360"/>
      </w:pPr>
      <w:rPr>
        <w:rFonts w:ascii="Courier New" w:hAnsi="Courier New" w:cs="Courier New" w:hint="default"/>
      </w:rPr>
    </w:lvl>
    <w:lvl w:ilvl="2" w:tplc="08307B42" w:tentative="1">
      <w:start w:val="1"/>
      <w:numFmt w:val="bullet"/>
      <w:lvlText w:val=""/>
      <w:lvlJc w:val="left"/>
      <w:pPr>
        <w:tabs>
          <w:tab w:val="num" w:pos="3240"/>
        </w:tabs>
        <w:ind w:left="3240" w:hanging="360"/>
      </w:pPr>
      <w:rPr>
        <w:rFonts w:ascii="Wingdings" w:hAnsi="Wingdings" w:hint="default"/>
      </w:rPr>
    </w:lvl>
    <w:lvl w:ilvl="3" w:tplc="39BE96A6" w:tentative="1">
      <w:start w:val="1"/>
      <w:numFmt w:val="bullet"/>
      <w:lvlText w:val=""/>
      <w:lvlJc w:val="left"/>
      <w:pPr>
        <w:tabs>
          <w:tab w:val="num" w:pos="3960"/>
        </w:tabs>
        <w:ind w:left="3960" w:hanging="360"/>
      </w:pPr>
      <w:rPr>
        <w:rFonts w:ascii="Symbol" w:hAnsi="Symbol" w:hint="default"/>
      </w:rPr>
    </w:lvl>
    <w:lvl w:ilvl="4" w:tplc="CFB02A48" w:tentative="1">
      <w:start w:val="1"/>
      <w:numFmt w:val="bullet"/>
      <w:lvlText w:val="o"/>
      <w:lvlJc w:val="left"/>
      <w:pPr>
        <w:tabs>
          <w:tab w:val="num" w:pos="4680"/>
        </w:tabs>
        <w:ind w:left="4680" w:hanging="360"/>
      </w:pPr>
      <w:rPr>
        <w:rFonts w:ascii="Courier New" w:hAnsi="Courier New" w:cs="Courier New" w:hint="default"/>
      </w:rPr>
    </w:lvl>
    <w:lvl w:ilvl="5" w:tplc="51709690" w:tentative="1">
      <w:start w:val="1"/>
      <w:numFmt w:val="bullet"/>
      <w:lvlText w:val=""/>
      <w:lvlJc w:val="left"/>
      <w:pPr>
        <w:tabs>
          <w:tab w:val="num" w:pos="5400"/>
        </w:tabs>
        <w:ind w:left="5400" w:hanging="360"/>
      </w:pPr>
      <w:rPr>
        <w:rFonts w:ascii="Wingdings" w:hAnsi="Wingdings" w:hint="default"/>
      </w:rPr>
    </w:lvl>
    <w:lvl w:ilvl="6" w:tplc="B518D08A" w:tentative="1">
      <w:start w:val="1"/>
      <w:numFmt w:val="bullet"/>
      <w:lvlText w:val=""/>
      <w:lvlJc w:val="left"/>
      <w:pPr>
        <w:tabs>
          <w:tab w:val="num" w:pos="6120"/>
        </w:tabs>
        <w:ind w:left="6120" w:hanging="360"/>
      </w:pPr>
      <w:rPr>
        <w:rFonts w:ascii="Symbol" w:hAnsi="Symbol" w:hint="default"/>
      </w:rPr>
    </w:lvl>
    <w:lvl w:ilvl="7" w:tplc="BDF60DB8" w:tentative="1">
      <w:start w:val="1"/>
      <w:numFmt w:val="bullet"/>
      <w:lvlText w:val="o"/>
      <w:lvlJc w:val="left"/>
      <w:pPr>
        <w:tabs>
          <w:tab w:val="num" w:pos="6840"/>
        </w:tabs>
        <w:ind w:left="6840" w:hanging="360"/>
      </w:pPr>
      <w:rPr>
        <w:rFonts w:ascii="Courier New" w:hAnsi="Courier New" w:cs="Courier New" w:hint="default"/>
      </w:rPr>
    </w:lvl>
    <w:lvl w:ilvl="8" w:tplc="A3DE24B4"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7455683"/>
    <w:multiLevelType w:val="hybridMultilevel"/>
    <w:tmpl w:val="4F807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957F28"/>
    <w:multiLevelType w:val="hybridMultilevel"/>
    <w:tmpl w:val="E32480B4"/>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DE647F"/>
    <w:multiLevelType w:val="hybridMultilevel"/>
    <w:tmpl w:val="43268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403E8"/>
    <w:multiLevelType w:val="hybridMultilevel"/>
    <w:tmpl w:val="250C99C4"/>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A0D53"/>
    <w:multiLevelType w:val="hybridMultilevel"/>
    <w:tmpl w:val="F8CC3634"/>
    <w:lvl w:ilvl="0" w:tplc="41945FBE">
      <w:start w:val="2"/>
      <w:numFmt w:val="lowerLetter"/>
      <w:lvlText w:val="%1."/>
      <w:lvlJc w:val="left"/>
      <w:pPr>
        <w:tabs>
          <w:tab w:val="num" w:pos="720"/>
        </w:tabs>
        <w:ind w:left="720" w:hanging="360"/>
      </w:pPr>
      <w:rPr>
        <w:rFonts w:hint="default"/>
      </w:rPr>
    </w:lvl>
    <w:lvl w:ilvl="1" w:tplc="51905784" w:tentative="1">
      <w:start w:val="1"/>
      <w:numFmt w:val="lowerLetter"/>
      <w:lvlText w:val="%2."/>
      <w:lvlJc w:val="left"/>
      <w:pPr>
        <w:tabs>
          <w:tab w:val="num" w:pos="1440"/>
        </w:tabs>
        <w:ind w:left="1440" w:hanging="360"/>
      </w:pPr>
    </w:lvl>
    <w:lvl w:ilvl="2" w:tplc="EE3E5CCA" w:tentative="1">
      <w:start w:val="1"/>
      <w:numFmt w:val="lowerRoman"/>
      <w:lvlText w:val="%3."/>
      <w:lvlJc w:val="right"/>
      <w:pPr>
        <w:tabs>
          <w:tab w:val="num" w:pos="2160"/>
        </w:tabs>
        <w:ind w:left="2160" w:hanging="180"/>
      </w:pPr>
    </w:lvl>
    <w:lvl w:ilvl="3" w:tplc="08FC0972" w:tentative="1">
      <w:start w:val="1"/>
      <w:numFmt w:val="decimal"/>
      <w:lvlText w:val="%4."/>
      <w:lvlJc w:val="left"/>
      <w:pPr>
        <w:tabs>
          <w:tab w:val="num" w:pos="2880"/>
        </w:tabs>
        <w:ind w:left="2880" w:hanging="360"/>
      </w:pPr>
    </w:lvl>
    <w:lvl w:ilvl="4" w:tplc="C25A7194" w:tentative="1">
      <w:start w:val="1"/>
      <w:numFmt w:val="lowerLetter"/>
      <w:lvlText w:val="%5."/>
      <w:lvlJc w:val="left"/>
      <w:pPr>
        <w:tabs>
          <w:tab w:val="num" w:pos="3600"/>
        </w:tabs>
        <w:ind w:left="3600" w:hanging="360"/>
      </w:pPr>
    </w:lvl>
    <w:lvl w:ilvl="5" w:tplc="A5E84238" w:tentative="1">
      <w:start w:val="1"/>
      <w:numFmt w:val="lowerRoman"/>
      <w:lvlText w:val="%6."/>
      <w:lvlJc w:val="right"/>
      <w:pPr>
        <w:tabs>
          <w:tab w:val="num" w:pos="4320"/>
        </w:tabs>
        <w:ind w:left="4320" w:hanging="180"/>
      </w:pPr>
    </w:lvl>
    <w:lvl w:ilvl="6" w:tplc="B160647C" w:tentative="1">
      <w:start w:val="1"/>
      <w:numFmt w:val="decimal"/>
      <w:lvlText w:val="%7."/>
      <w:lvlJc w:val="left"/>
      <w:pPr>
        <w:tabs>
          <w:tab w:val="num" w:pos="5040"/>
        </w:tabs>
        <w:ind w:left="5040" w:hanging="360"/>
      </w:pPr>
    </w:lvl>
    <w:lvl w:ilvl="7" w:tplc="517EE99C" w:tentative="1">
      <w:start w:val="1"/>
      <w:numFmt w:val="lowerLetter"/>
      <w:lvlText w:val="%8."/>
      <w:lvlJc w:val="left"/>
      <w:pPr>
        <w:tabs>
          <w:tab w:val="num" w:pos="5760"/>
        </w:tabs>
        <w:ind w:left="5760" w:hanging="360"/>
      </w:pPr>
    </w:lvl>
    <w:lvl w:ilvl="8" w:tplc="8B0272BC" w:tentative="1">
      <w:start w:val="1"/>
      <w:numFmt w:val="lowerRoman"/>
      <w:lvlText w:val="%9."/>
      <w:lvlJc w:val="right"/>
      <w:pPr>
        <w:tabs>
          <w:tab w:val="num" w:pos="6480"/>
        </w:tabs>
        <w:ind w:left="6480" w:hanging="180"/>
      </w:pPr>
    </w:lvl>
  </w:abstractNum>
  <w:abstractNum w:abstractNumId="11" w15:restartNumberingAfterBreak="0">
    <w:nsid w:val="338D551E"/>
    <w:multiLevelType w:val="multilevel"/>
    <w:tmpl w:val="9AFE74E8"/>
    <w:lvl w:ilvl="0">
      <w:start w:val="5"/>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77252DC"/>
    <w:multiLevelType w:val="hybridMultilevel"/>
    <w:tmpl w:val="1478A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37F38"/>
    <w:multiLevelType w:val="hybridMultilevel"/>
    <w:tmpl w:val="CF8CE866"/>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3D0B09C0"/>
    <w:multiLevelType w:val="singleLevel"/>
    <w:tmpl w:val="830E1F48"/>
    <w:lvl w:ilvl="0">
      <w:start w:val="1"/>
      <w:numFmt w:val="bullet"/>
      <w:pStyle w:val="Normal-Manual"/>
      <w:lvlText w:val=""/>
      <w:lvlJc w:val="left"/>
      <w:pPr>
        <w:tabs>
          <w:tab w:val="num" w:pos="360"/>
        </w:tabs>
        <w:ind w:left="360" w:hanging="360"/>
      </w:pPr>
      <w:rPr>
        <w:rFonts w:ascii="Symbol" w:hAnsi="Symbol" w:hint="default"/>
      </w:rPr>
    </w:lvl>
  </w:abstractNum>
  <w:abstractNum w:abstractNumId="15" w15:restartNumberingAfterBreak="0">
    <w:nsid w:val="44CE60A4"/>
    <w:multiLevelType w:val="hybridMultilevel"/>
    <w:tmpl w:val="73667996"/>
    <w:lvl w:ilvl="0" w:tplc="3FE6D40A">
      <w:start w:val="1"/>
      <w:numFmt w:val="lowerLetter"/>
      <w:lvlText w:val="%1."/>
      <w:lvlJc w:val="left"/>
      <w:pPr>
        <w:tabs>
          <w:tab w:val="num" w:pos="720"/>
        </w:tabs>
        <w:ind w:left="720" w:hanging="360"/>
      </w:pPr>
      <w:rPr>
        <w:rFonts w:hint="default"/>
      </w:rPr>
    </w:lvl>
    <w:lvl w:ilvl="1" w:tplc="41A23E18" w:tentative="1">
      <w:start w:val="1"/>
      <w:numFmt w:val="lowerLetter"/>
      <w:lvlText w:val="%2."/>
      <w:lvlJc w:val="left"/>
      <w:pPr>
        <w:tabs>
          <w:tab w:val="num" w:pos="1440"/>
        </w:tabs>
        <w:ind w:left="1440" w:hanging="360"/>
      </w:pPr>
    </w:lvl>
    <w:lvl w:ilvl="2" w:tplc="96E42F44" w:tentative="1">
      <w:start w:val="1"/>
      <w:numFmt w:val="lowerRoman"/>
      <w:lvlText w:val="%3."/>
      <w:lvlJc w:val="right"/>
      <w:pPr>
        <w:tabs>
          <w:tab w:val="num" w:pos="2160"/>
        </w:tabs>
        <w:ind w:left="2160" w:hanging="180"/>
      </w:pPr>
    </w:lvl>
    <w:lvl w:ilvl="3" w:tplc="A502DBDA" w:tentative="1">
      <w:start w:val="1"/>
      <w:numFmt w:val="decimal"/>
      <w:lvlText w:val="%4."/>
      <w:lvlJc w:val="left"/>
      <w:pPr>
        <w:tabs>
          <w:tab w:val="num" w:pos="2880"/>
        </w:tabs>
        <w:ind w:left="2880" w:hanging="360"/>
      </w:pPr>
    </w:lvl>
    <w:lvl w:ilvl="4" w:tplc="F7F8A5E8" w:tentative="1">
      <w:start w:val="1"/>
      <w:numFmt w:val="lowerLetter"/>
      <w:lvlText w:val="%5."/>
      <w:lvlJc w:val="left"/>
      <w:pPr>
        <w:tabs>
          <w:tab w:val="num" w:pos="3600"/>
        </w:tabs>
        <w:ind w:left="3600" w:hanging="360"/>
      </w:pPr>
    </w:lvl>
    <w:lvl w:ilvl="5" w:tplc="2D36D3A0" w:tentative="1">
      <w:start w:val="1"/>
      <w:numFmt w:val="lowerRoman"/>
      <w:lvlText w:val="%6."/>
      <w:lvlJc w:val="right"/>
      <w:pPr>
        <w:tabs>
          <w:tab w:val="num" w:pos="4320"/>
        </w:tabs>
        <w:ind w:left="4320" w:hanging="180"/>
      </w:pPr>
    </w:lvl>
    <w:lvl w:ilvl="6" w:tplc="40069E32" w:tentative="1">
      <w:start w:val="1"/>
      <w:numFmt w:val="decimal"/>
      <w:lvlText w:val="%7."/>
      <w:lvlJc w:val="left"/>
      <w:pPr>
        <w:tabs>
          <w:tab w:val="num" w:pos="5040"/>
        </w:tabs>
        <w:ind w:left="5040" w:hanging="360"/>
      </w:pPr>
    </w:lvl>
    <w:lvl w:ilvl="7" w:tplc="840A140E" w:tentative="1">
      <w:start w:val="1"/>
      <w:numFmt w:val="lowerLetter"/>
      <w:lvlText w:val="%8."/>
      <w:lvlJc w:val="left"/>
      <w:pPr>
        <w:tabs>
          <w:tab w:val="num" w:pos="5760"/>
        </w:tabs>
        <w:ind w:left="5760" w:hanging="360"/>
      </w:pPr>
    </w:lvl>
    <w:lvl w:ilvl="8" w:tplc="B748BCE4" w:tentative="1">
      <w:start w:val="1"/>
      <w:numFmt w:val="lowerRoman"/>
      <w:lvlText w:val="%9."/>
      <w:lvlJc w:val="right"/>
      <w:pPr>
        <w:tabs>
          <w:tab w:val="num" w:pos="6480"/>
        </w:tabs>
        <w:ind w:left="6480" w:hanging="180"/>
      </w:pPr>
    </w:lvl>
  </w:abstractNum>
  <w:abstractNum w:abstractNumId="16" w15:restartNumberingAfterBreak="0">
    <w:nsid w:val="4A75418E"/>
    <w:multiLevelType w:val="singleLevel"/>
    <w:tmpl w:val="4056750C"/>
    <w:lvl w:ilvl="0">
      <w:start w:val="1"/>
      <w:numFmt w:val="lowerLetter"/>
      <w:lvlText w:val="%1)"/>
      <w:lvlJc w:val="left"/>
      <w:pPr>
        <w:tabs>
          <w:tab w:val="num" w:pos="720"/>
        </w:tabs>
        <w:ind w:left="720" w:hanging="360"/>
      </w:pPr>
      <w:rPr>
        <w:rFonts w:hint="default"/>
      </w:rPr>
    </w:lvl>
  </w:abstractNum>
  <w:abstractNum w:abstractNumId="17" w15:restartNumberingAfterBreak="0">
    <w:nsid w:val="4C9D6BED"/>
    <w:multiLevelType w:val="singleLevel"/>
    <w:tmpl w:val="70468F8C"/>
    <w:lvl w:ilvl="0">
      <w:start w:val="1"/>
      <w:numFmt w:val="lowerLetter"/>
      <w:lvlText w:val="%1."/>
      <w:lvlJc w:val="left"/>
      <w:pPr>
        <w:tabs>
          <w:tab w:val="num" w:pos="780"/>
        </w:tabs>
        <w:ind w:left="780" w:hanging="360"/>
      </w:pPr>
      <w:rPr>
        <w:rFonts w:hint="default"/>
      </w:rPr>
    </w:lvl>
  </w:abstractNum>
  <w:abstractNum w:abstractNumId="18" w15:restartNumberingAfterBreak="0">
    <w:nsid w:val="4FC15863"/>
    <w:multiLevelType w:val="hybridMultilevel"/>
    <w:tmpl w:val="61AA380A"/>
    <w:lvl w:ilvl="0" w:tplc="C458F840">
      <w:start w:val="1"/>
      <w:numFmt w:val="bullet"/>
      <w:pStyle w:val="Normal-BlockBullet"/>
      <w:lvlText w:val=""/>
      <w:lvlJc w:val="left"/>
      <w:pPr>
        <w:tabs>
          <w:tab w:val="num" w:pos="1440"/>
        </w:tabs>
        <w:ind w:left="1440" w:hanging="360"/>
      </w:pPr>
      <w:rPr>
        <w:rFonts w:ascii="Wingdings" w:hAnsi="Wingdings" w:hint="default"/>
      </w:rPr>
    </w:lvl>
    <w:lvl w:ilvl="1" w:tplc="59DCE268" w:tentative="1">
      <w:start w:val="1"/>
      <w:numFmt w:val="bullet"/>
      <w:lvlText w:val="o"/>
      <w:lvlJc w:val="left"/>
      <w:pPr>
        <w:tabs>
          <w:tab w:val="num" w:pos="2160"/>
        </w:tabs>
        <w:ind w:left="2160" w:hanging="360"/>
      </w:pPr>
      <w:rPr>
        <w:rFonts w:ascii="Courier New" w:hAnsi="Courier New" w:hint="default"/>
      </w:rPr>
    </w:lvl>
    <w:lvl w:ilvl="2" w:tplc="2EB435E0" w:tentative="1">
      <w:start w:val="1"/>
      <w:numFmt w:val="bullet"/>
      <w:lvlText w:val=""/>
      <w:lvlJc w:val="left"/>
      <w:pPr>
        <w:tabs>
          <w:tab w:val="num" w:pos="2880"/>
        </w:tabs>
        <w:ind w:left="2880" w:hanging="360"/>
      </w:pPr>
      <w:rPr>
        <w:rFonts w:ascii="Wingdings" w:hAnsi="Wingdings" w:hint="default"/>
      </w:rPr>
    </w:lvl>
    <w:lvl w:ilvl="3" w:tplc="62C82DAE" w:tentative="1">
      <w:start w:val="1"/>
      <w:numFmt w:val="bullet"/>
      <w:lvlText w:val=""/>
      <w:lvlJc w:val="left"/>
      <w:pPr>
        <w:tabs>
          <w:tab w:val="num" w:pos="3600"/>
        </w:tabs>
        <w:ind w:left="3600" w:hanging="360"/>
      </w:pPr>
      <w:rPr>
        <w:rFonts w:ascii="Symbol" w:hAnsi="Symbol" w:hint="default"/>
      </w:rPr>
    </w:lvl>
    <w:lvl w:ilvl="4" w:tplc="D710183E" w:tentative="1">
      <w:start w:val="1"/>
      <w:numFmt w:val="bullet"/>
      <w:lvlText w:val="o"/>
      <w:lvlJc w:val="left"/>
      <w:pPr>
        <w:tabs>
          <w:tab w:val="num" w:pos="4320"/>
        </w:tabs>
        <w:ind w:left="4320" w:hanging="360"/>
      </w:pPr>
      <w:rPr>
        <w:rFonts w:ascii="Courier New" w:hAnsi="Courier New" w:hint="default"/>
      </w:rPr>
    </w:lvl>
    <w:lvl w:ilvl="5" w:tplc="55A03870" w:tentative="1">
      <w:start w:val="1"/>
      <w:numFmt w:val="bullet"/>
      <w:lvlText w:val=""/>
      <w:lvlJc w:val="left"/>
      <w:pPr>
        <w:tabs>
          <w:tab w:val="num" w:pos="5040"/>
        </w:tabs>
        <w:ind w:left="5040" w:hanging="360"/>
      </w:pPr>
      <w:rPr>
        <w:rFonts w:ascii="Wingdings" w:hAnsi="Wingdings" w:hint="default"/>
      </w:rPr>
    </w:lvl>
    <w:lvl w:ilvl="6" w:tplc="70923192" w:tentative="1">
      <w:start w:val="1"/>
      <w:numFmt w:val="bullet"/>
      <w:lvlText w:val=""/>
      <w:lvlJc w:val="left"/>
      <w:pPr>
        <w:tabs>
          <w:tab w:val="num" w:pos="5760"/>
        </w:tabs>
        <w:ind w:left="5760" w:hanging="360"/>
      </w:pPr>
      <w:rPr>
        <w:rFonts w:ascii="Symbol" w:hAnsi="Symbol" w:hint="default"/>
      </w:rPr>
    </w:lvl>
    <w:lvl w:ilvl="7" w:tplc="189EEDD2" w:tentative="1">
      <w:start w:val="1"/>
      <w:numFmt w:val="bullet"/>
      <w:lvlText w:val="o"/>
      <w:lvlJc w:val="left"/>
      <w:pPr>
        <w:tabs>
          <w:tab w:val="num" w:pos="6480"/>
        </w:tabs>
        <w:ind w:left="6480" w:hanging="360"/>
      </w:pPr>
      <w:rPr>
        <w:rFonts w:ascii="Courier New" w:hAnsi="Courier New" w:hint="default"/>
      </w:rPr>
    </w:lvl>
    <w:lvl w:ilvl="8" w:tplc="2752BF62"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0EC43E7"/>
    <w:multiLevelType w:val="hybridMultilevel"/>
    <w:tmpl w:val="505AE436"/>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1A35AA"/>
    <w:multiLevelType w:val="hybridMultilevel"/>
    <w:tmpl w:val="ECBA479E"/>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046130"/>
    <w:multiLevelType w:val="hybridMultilevel"/>
    <w:tmpl w:val="1186C604"/>
    <w:lvl w:ilvl="0" w:tplc="C0A03F3A">
      <w:start w:val="1"/>
      <w:numFmt w:val="bullet"/>
      <w:lvlText w:val=""/>
      <w:lvlJc w:val="left"/>
      <w:pPr>
        <w:tabs>
          <w:tab w:val="num" w:pos="720"/>
        </w:tabs>
        <w:ind w:left="720" w:hanging="360"/>
      </w:pPr>
      <w:rPr>
        <w:rFonts w:ascii="Wingdings" w:eastAsia="Times New Roman" w:hAnsi="Wingdings" w:cs="Times New Roman" w:hint="default"/>
      </w:rPr>
    </w:lvl>
    <w:lvl w:ilvl="1" w:tplc="0494F742" w:tentative="1">
      <w:start w:val="1"/>
      <w:numFmt w:val="bullet"/>
      <w:lvlText w:val="o"/>
      <w:lvlJc w:val="left"/>
      <w:pPr>
        <w:tabs>
          <w:tab w:val="num" w:pos="1440"/>
        </w:tabs>
        <w:ind w:left="1440" w:hanging="360"/>
      </w:pPr>
      <w:rPr>
        <w:rFonts w:ascii="Courier New" w:hAnsi="Courier New" w:hint="default"/>
      </w:rPr>
    </w:lvl>
    <w:lvl w:ilvl="2" w:tplc="643478F8" w:tentative="1">
      <w:start w:val="1"/>
      <w:numFmt w:val="bullet"/>
      <w:lvlText w:val=""/>
      <w:lvlJc w:val="left"/>
      <w:pPr>
        <w:tabs>
          <w:tab w:val="num" w:pos="2160"/>
        </w:tabs>
        <w:ind w:left="2160" w:hanging="360"/>
      </w:pPr>
      <w:rPr>
        <w:rFonts w:ascii="Wingdings" w:hAnsi="Wingdings" w:hint="default"/>
      </w:rPr>
    </w:lvl>
    <w:lvl w:ilvl="3" w:tplc="3DF2BCBC" w:tentative="1">
      <w:start w:val="1"/>
      <w:numFmt w:val="bullet"/>
      <w:lvlText w:val=""/>
      <w:lvlJc w:val="left"/>
      <w:pPr>
        <w:tabs>
          <w:tab w:val="num" w:pos="2880"/>
        </w:tabs>
        <w:ind w:left="2880" w:hanging="360"/>
      </w:pPr>
      <w:rPr>
        <w:rFonts w:ascii="Symbol" w:hAnsi="Symbol" w:hint="default"/>
      </w:rPr>
    </w:lvl>
    <w:lvl w:ilvl="4" w:tplc="1F682948" w:tentative="1">
      <w:start w:val="1"/>
      <w:numFmt w:val="bullet"/>
      <w:lvlText w:val="o"/>
      <w:lvlJc w:val="left"/>
      <w:pPr>
        <w:tabs>
          <w:tab w:val="num" w:pos="3600"/>
        </w:tabs>
        <w:ind w:left="3600" w:hanging="360"/>
      </w:pPr>
      <w:rPr>
        <w:rFonts w:ascii="Courier New" w:hAnsi="Courier New" w:hint="default"/>
      </w:rPr>
    </w:lvl>
    <w:lvl w:ilvl="5" w:tplc="01C67EF2" w:tentative="1">
      <w:start w:val="1"/>
      <w:numFmt w:val="bullet"/>
      <w:lvlText w:val=""/>
      <w:lvlJc w:val="left"/>
      <w:pPr>
        <w:tabs>
          <w:tab w:val="num" w:pos="4320"/>
        </w:tabs>
        <w:ind w:left="4320" w:hanging="360"/>
      </w:pPr>
      <w:rPr>
        <w:rFonts w:ascii="Wingdings" w:hAnsi="Wingdings" w:hint="default"/>
      </w:rPr>
    </w:lvl>
    <w:lvl w:ilvl="6" w:tplc="865E669C" w:tentative="1">
      <w:start w:val="1"/>
      <w:numFmt w:val="bullet"/>
      <w:lvlText w:val=""/>
      <w:lvlJc w:val="left"/>
      <w:pPr>
        <w:tabs>
          <w:tab w:val="num" w:pos="5040"/>
        </w:tabs>
        <w:ind w:left="5040" w:hanging="360"/>
      </w:pPr>
      <w:rPr>
        <w:rFonts w:ascii="Symbol" w:hAnsi="Symbol" w:hint="default"/>
      </w:rPr>
    </w:lvl>
    <w:lvl w:ilvl="7" w:tplc="F208D504" w:tentative="1">
      <w:start w:val="1"/>
      <w:numFmt w:val="bullet"/>
      <w:lvlText w:val="o"/>
      <w:lvlJc w:val="left"/>
      <w:pPr>
        <w:tabs>
          <w:tab w:val="num" w:pos="5760"/>
        </w:tabs>
        <w:ind w:left="5760" w:hanging="360"/>
      </w:pPr>
      <w:rPr>
        <w:rFonts w:ascii="Courier New" w:hAnsi="Courier New" w:hint="default"/>
      </w:rPr>
    </w:lvl>
    <w:lvl w:ilvl="8" w:tplc="BC36FE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E46EE"/>
    <w:multiLevelType w:val="hybridMultilevel"/>
    <w:tmpl w:val="9D148FB6"/>
    <w:lvl w:ilvl="0" w:tplc="8000DE72">
      <w:start w:val="1"/>
      <w:numFmt w:val="lowerLetter"/>
      <w:lvlText w:val="%1."/>
      <w:lvlJc w:val="left"/>
      <w:pPr>
        <w:tabs>
          <w:tab w:val="num" w:pos="720"/>
        </w:tabs>
        <w:ind w:left="720" w:hanging="360"/>
      </w:pPr>
      <w:rPr>
        <w:rFonts w:hint="default"/>
      </w:rPr>
    </w:lvl>
    <w:lvl w:ilvl="1" w:tplc="3CC00B68" w:tentative="1">
      <w:start w:val="1"/>
      <w:numFmt w:val="lowerLetter"/>
      <w:lvlText w:val="%2."/>
      <w:lvlJc w:val="left"/>
      <w:pPr>
        <w:tabs>
          <w:tab w:val="num" w:pos="1440"/>
        </w:tabs>
        <w:ind w:left="1440" w:hanging="360"/>
      </w:pPr>
    </w:lvl>
    <w:lvl w:ilvl="2" w:tplc="E8524F9A" w:tentative="1">
      <w:start w:val="1"/>
      <w:numFmt w:val="lowerRoman"/>
      <w:lvlText w:val="%3."/>
      <w:lvlJc w:val="right"/>
      <w:pPr>
        <w:tabs>
          <w:tab w:val="num" w:pos="2160"/>
        </w:tabs>
        <w:ind w:left="2160" w:hanging="180"/>
      </w:pPr>
    </w:lvl>
    <w:lvl w:ilvl="3" w:tplc="5416373A" w:tentative="1">
      <w:start w:val="1"/>
      <w:numFmt w:val="decimal"/>
      <w:lvlText w:val="%4."/>
      <w:lvlJc w:val="left"/>
      <w:pPr>
        <w:tabs>
          <w:tab w:val="num" w:pos="2880"/>
        </w:tabs>
        <w:ind w:left="2880" w:hanging="360"/>
      </w:pPr>
    </w:lvl>
    <w:lvl w:ilvl="4" w:tplc="2A928538" w:tentative="1">
      <w:start w:val="1"/>
      <w:numFmt w:val="lowerLetter"/>
      <w:lvlText w:val="%5."/>
      <w:lvlJc w:val="left"/>
      <w:pPr>
        <w:tabs>
          <w:tab w:val="num" w:pos="3600"/>
        </w:tabs>
        <w:ind w:left="3600" w:hanging="360"/>
      </w:pPr>
    </w:lvl>
    <w:lvl w:ilvl="5" w:tplc="50EA7500" w:tentative="1">
      <w:start w:val="1"/>
      <w:numFmt w:val="lowerRoman"/>
      <w:lvlText w:val="%6."/>
      <w:lvlJc w:val="right"/>
      <w:pPr>
        <w:tabs>
          <w:tab w:val="num" w:pos="4320"/>
        </w:tabs>
        <w:ind w:left="4320" w:hanging="180"/>
      </w:pPr>
    </w:lvl>
    <w:lvl w:ilvl="6" w:tplc="01009FF0" w:tentative="1">
      <w:start w:val="1"/>
      <w:numFmt w:val="decimal"/>
      <w:lvlText w:val="%7."/>
      <w:lvlJc w:val="left"/>
      <w:pPr>
        <w:tabs>
          <w:tab w:val="num" w:pos="5040"/>
        </w:tabs>
        <w:ind w:left="5040" w:hanging="360"/>
      </w:pPr>
    </w:lvl>
    <w:lvl w:ilvl="7" w:tplc="47502236" w:tentative="1">
      <w:start w:val="1"/>
      <w:numFmt w:val="lowerLetter"/>
      <w:lvlText w:val="%8."/>
      <w:lvlJc w:val="left"/>
      <w:pPr>
        <w:tabs>
          <w:tab w:val="num" w:pos="5760"/>
        </w:tabs>
        <w:ind w:left="5760" w:hanging="360"/>
      </w:pPr>
    </w:lvl>
    <w:lvl w:ilvl="8" w:tplc="E0167032" w:tentative="1">
      <w:start w:val="1"/>
      <w:numFmt w:val="lowerRoman"/>
      <w:lvlText w:val="%9."/>
      <w:lvlJc w:val="right"/>
      <w:pPr>
        <w:tabs>
          <w:tab w:val="num" w:pos="6480"/>
        </w:tabs>
        <w:ind w:left="6480" w:hanging="180"/>
      </w:pPr>
    </w:lvl>
  </w:abstractNum>
  <w:abstractNum w:abstractNumId="23" w15:restartNumberingAfterBreak="0">
    <w:nsid w:val="5CD06359"/>
    <w:multiLevelType w:val="hybridMultilevel"/>
    <w:tmpl w:val="51C45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07DC3"/>
    <w:multiLevelType w:val="singleLevel"/>
    <w:tmpl w:val="6E960120"/>
    <w:lvl w:ilvl="0">
      <w:start w:val="1"/>
      <w:numFmt w:val="decimal"/>
      <w:lvlText w:val="%1."/>
      <w:lvlJc w:val="left"/>
      <w:pPr>
        <w:tabs>
          <w:tab w:val="num" w:pos="420"/>
        </w:tabs>
        <w:ind w:left="420" w:hanging="360"/>
      </w:pPr>
      <w:rPr>
        <w:rFonts w:hint="default"/>
        <w:i w:val="0"/>
      </w:rPr>
    </w:lvl>
  </w:abstractNum>
  <w:abstractNum w:abstractNumId="25" w15:restartNumberingAfterBreak="0">
    <w:nsid w:val="64636AF8"/>
    <w:multiLevelType w:val="hybridMultilevel"/>
    <w:tmpl w:val="57E66538"/>
    <w:lvl w:ilvl="0" w:tplc="D108D8BC">
      <w:start w:val="1"/>
      <w:numFmt w:val="lowerLetter"/>
      <w:lvlText w:val="%1."/>
      <w:lvlJc w:val="left"/>
      <w:pPr>
        <w:tabs>
          <w:tab w:val="num" w:pos="720"/>
        </w:tabs>
        <w:ind w:left="720" w:hanging="360"/>
      </w:pPr>
      <w:rPr>
        <w:rFonts w:hint="default"/>
      </w:rPr>
    </w:lvl>
    <w:lvl w:ilvl="1" w:tplc="1F0C6AF8" w:tentative="1">
      <w:start w:val="1"/>
      <w:numFmt w:val="lowerLetter"/>
      <w:lvlText w:val="%2."/>
      <w:lvlJc w:val="left"/>
      <w:pPr>
        <w:tabs>
          <w:tab w:val="num" w:pos="1440"/>
        </w:tabs>
        <w:ind w:left="1440" w:hanging="360"/>
      </w:pPr>
    </w:lvl>
    <w:lvl w:ilvl="2" w:tplc="0E38B992" w:tentative="1">
      <w:start w:val="1"/>
      <w:numFmt w:val="lowerRoman"/>
      <w:lvlText w:val="%3."/>
      <w:lvlJc w:val="right"/>
      <w:pPr>
        <w:tabs>
          <w:tab w:val="num" w:pos="2160"/>
        </w:tabs>
        <w:ind w:left="2160" w:hanging="180"/>
      </w:pPr>
    </w:lvl>
    <w:lvl w:ilvl="3" w:tplc="9C9A700A" w:tentative="1">
      <w:start w:val="1"/>
      <w:numFmt w:val="decimal"/>
      <w:lvlText w:val="%4."/>
      <w:lvlJc w:val="left"/>
      <w:pPr>
        <w:tabs>
          <w:tab w:val="num" w:pos="2880"/>
        </w:tabs>
        <w:ind w:left="2880" w:hanging="360"/>
      </w:pPr>
    </w:lvl>
    <w:lvl w:ilvl="4" w:tplc="C326393C" w:tentative="1">
      <w:start w:val="1"/>
      <w:numFmt w:val="lowerLetter"/>
      <w:lvlText w:val="%5."/>
      <w:lvlJc w:val="left"/>
      <w:pPr>
        <w:tabs>
          <w:tab w:val="num" w:pos="3600"/>
        </w:tabs>
        <w:ind w:left="3600" w:hanging="360"/>
      </w:pPr>
    </w:lvl>
    <w:lvl w:ilvl="5" w:tplc="FCD65C5E" w:tentative="1">
      <w:start w:val="1"/>
      <w:numFmt w:val="lowerRoman"/>
      <w:lvlText w:val="%6."/>
      <w:lvlJc w:val="right"/>
      <w:pPr>
        <w:tabs>
          <w:tab w:val="num" w:pos="4320"/>
        </w:tabs>
        <w:ind w:left="4320" w:hanging="180"/>
      </w:pPr>
    </w:lvl>
    <w:lvl w:ilvl="6" w:tplc="EC262498" w:tentative="1">
      <w:start w:val="1"/>
      <w:numFmt w:val="decimal"/>
      <w:lvlText w:val="%7."/>
      <w:lvlJc w:val="left"/>
      <w:pPr>
        <w:tabs>
          <w:tab w:val="num" w:pos="5040"/>
        </w:tabs>
        <w:ind w:left="5040" w:hanging="360"/>
      </w:pPr>
    </w:lvl>
    <w:lvl w:ilvl="7" w:tplc="32647B16" w:tentative="1">
      <w:start w:val="1"/>
      <w:numFmt w:val="lowerLetter"/>
      <w:lvlText w:val="%8."/>
      <w:lvlJc w:val="left"/>
      <w:pPr>
        <w:tabs>
          <w:tab w:val="num" w:pos="5760"/>
        </w:tabs>
        <w:ind w:left="5760" w:hanging="360"/>
      </w:pPr>
    </w:lvl>
    <w:lvl w:ilvl="8" w:tplc="6D501ED4" w:tentative="1">
      <w:start w:val="1"/>
      <w:numFmt w:val="lowerRoman"/>
      <w:lvlText w:val="%9."/>
      <w:lvlJc w:val="right"/>
      <w:pPr>
        <w:tabs>
          <w:tab w:val="num" w:pos="6480"/>
        </w:tabs>
        <w:ind w:left="6480" w:hanging="180"/>
      </w:pPr>
    </w:lvl>
  </w:abstractNum>
  <w:abstractNum w:abstractNumId="26" w15:restartNumberingAfterBreak="0">
    <w:nsid w:val="69BA5004"/>
    <w:multiLevelType w:val="hybridMultilevel"/>
    <w:tmpl w:val="CDDAA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E315A5"/>
    <w:multiLevelType w:val="hybridMultilevel"/>
    <w:tmpl w:val="0EB0C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8F7DAD"/>
    <w:multiLevelType w:val="hybridMultilevel"/>
    <w:tmpl w:val="527CBE2C"/>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8"/>
  </w:num>
  <w:num w:numId="3">
    <w:abstractNumId w:val="14"/>
  </w:num>
  <w:num w:numId="4">
    <w:abstractNumId w:val="18"/>
  </w:num>
  <w:num w:numId="5">
    <w:abstractNumId w:val="18"/>
  </w:num>
  <w:num w:numId="6">
    <w:abstractNumId w:val="18"/>
  </w:num>
  <w:num w:numId="7">
    <w:abstractNumId w:val="18"/>
  </w:num>
  <w:num w:numId="8">
    <w:abstractNumId w:val="14"/>
  </w:num>
  <w:num w:numId="9">
    <w:abstractNumId w:val="21"/>
  </w:num>
  <w:num w:numId="10">
    <w:abstractNumId w:val="14"/>
  </w:num>
  <w:num w:numId="11">
    <w:abstractNumId w:val="18"/>
  </w:num>
  <w:num w:numId="12">
    <w:abstractNumId w:val="3"/>
  </w:num>
  <w:num w:numId="13">
    <w:abstractNumId w:val="10"/>
  </w:num>
  <w:num w:numId="14">
    <w:abstractNumId w:val="14"/>
  </w:num>
  <w:num w:numId="15">
    <w:abstractNumId w:val="14"/>
  </w:num>
  <w:num w:numId="16">
    <w:abstractNumId w:val="5"/>
  </w:num>
  <w:num w:numId="17">
    <w:abstractNumId w:val="4"/>
  </w:num>
  <w:num w:numId="18">
    <w:abstractNumId w:val="11"/>
  </w:num>
  <w:num w:numId="19">
    <w:abstractNumId w:val="22"/>
  </w:num>
  <w:num w:numId="20">
    <w:abstractNumId w:val="15"/>
  </w:num>
  <w:num w:numId="21">
    <w:abstractNumId w:val="25"/>
  </w:num>
  <w:num w:numId="22">
    <w:abstractNumId w:val="24"/>
  </w:num>
  <w:num w:numId="23">
    <w:abstractNumId w:val="17"/>
  </w:num>
  <w:num w:numId="24">
    <w:abstractNumId w:val="16"/>
  </w:num>
  <w:num w:numId="25">
    <w:abstractNumId w:val="9"/>
  </w:num>
  <w:num w:numId="26">
    <w:abstractNumId w:val="20"/>
  </w:num>
  <w:num w:numId="27">
    <w:abstractNumId w:val="19"/>
  </w:num>
  <w:num w:numId="28">
    <w:abstractNumId w:val="7"/>
  </w:num>
  <w:num w:numId="29">
    <w:abstractNumId w:val="28"/>
  </w:num>
  <w:num w:numId="30">
    <w:abstractNumId w:val="13"/>
  </w:num>
  <w:num w:numId="31">
    <w:abstractNumId w:val="8"/>
  </w:num>
  <w:num w:numId="32">
    <w:abstractNumId w:val="23"/>
  </w:num>
  <w:num w:numId="33">
    <w:abstractNumId w:val="0"/>
  </w:num>
  <w:num w:numId="34">
    <w:abstractNumId w:val="26"/>
  </w:num>
  <w:num w:numId="35">
    <w:abstractNumId w:val="6"/>
  </w:num>
  <w:num w:numId="36">
    <w:abstractNumId w:val="27"/>
  </w:num>
  <w:num w:numId="37">
    <w:abstractNumId w:val="2"/>
  </w:num>
  <w:num w:numId="38">
    <w:abstractNumId w:val="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3B"/>
    <w:rsid w:val="00016E40"/>
    <w:rsid w:val="0002558B"/>
    <w:rsid w:val="00036AAE"/>
    <w:rsid w:val="0004741B"/>
    <w:rsid w:val="000A0950"/>
    <w:rsid w:val="000A3BA0"/>
    <w:rsid w:val="000E092B"/>
    <w:rsid w:val="00126CBD"/>
    <w:rsid w:val="001374E6"/>
    <w:rsid w:val="00172FF4"/>
    <w:rsid w:val="001909F9"/>
    <w:rsid w:val="001B3671"/>
    <w:rsid w:val="001B7A76"/>
    <w:rsid w:val="001F347E"/>
    <w:rsid w:val="001F674E"/>
    <w:rsid w:val="00201266"/>
    <w:rsid w:val="0022365F"/>
    <w:rsid w:val="0023474E"/>
    <w:rsid w:val="00236D74"/>
    <w:rsid w:val="00286332"/>
    <w:rsid w:val="002A5C81"/>
    <w:rsid w:val="002E5F5D"/>
    <w:rsid w:val="002F57DD"/>
    <w:rsid w:val="00311B8F"/>
    <w:rsid w:val="00335B65"/>
    <w:rsid w:val="00340CBC"/>
    <w:rsid w:val="003B45D8"/>
    <w:rsid w:val="003B6631"/>
    <w:rsid w:val="003E69A0"/>
    <w:rsid w:val="00402630"/>
    <w:rsid w:val="004141F9"/>
    <w:rsid w:val="00415C24"/>
    <w:rsid w:val="004348BA"/>
    <w:rsid w:val="004360A0"/>
    <w:rsid w:val="004709EF"/>
    <w:rsid w:val="004D715C"/>
    <w:rsid w:val="004E25D4"/>
    <w:rsid w:val="004E5F7E"/>
    <w:rsid w:val="00512B31"/>
    <w:rsid w:val="00550656"/>
    <w:rsid w:val="005573E4"/>
    <w:rsid w:val="005A119B"/>
    <w:rsid w:val="005F3ADA"/>
    <w:rsid w:val="005F7B9C"/>
    <w:rsid w:val="006473AA"/>
    <w:rsid w:val="006E4AEC"/>
    <w:rsid w:val="00701368"/>
    <w:rsid w:val="00715823"/>
    <w:rsid w:val="00724238"/>
    <w:rsid w:val="0075339C"/>
    <w:rsid w:val="00774246"/>
    <w:rsid w:val="00794AC1"/>
    <w:rsid w:val="007A25A1"/>
    <w:rsid w:val="007F2E30"/>
    <w:rsid w:val="007F36FF"/>
    <w:rsid w:val="00851A97"/>
    <w:rsid w:val="0088137E"/>
    <w:rsid w:val="008A5DAC"/>
    <w:rsid w:val="008C5757"/>
    <w:rsid w:val="008C761D"/>
    <w:rsid w:val="008E280A"/>
    <w:rsid w:val="008E49D4"/>
    <w:rsid w:val="008F624E"/>
    <w:rsid w:val="00904E2C"/>
    <w:rsid w:val="0099633C"/>
    <w:rsid w:val="009B5C0E"/>
    <w:rsid w:val="009D280A"/>
    <w:rsid w:val="00A1145B"/>
    <w:rsid w:val="00A35398"/>
    <w:rsid w:val="00A445A2"/>
    <w:rsid w:val="00A66AE7"/>
    <w:rsid w:val="00A926DF"/>
    <w:rsid w:val="00AD63AE"/>
    <w:rsid w:val="00AE460C"/>
    <w:rsid w:val="00AF5CB6"/>
    <w:rsid w:val="00B35AD0"/>
    <w:rsid w:val="00B41BE8"/>
    <w:rsid w:val="00B80D11"/>
    <w:rsid w:val="00BA1105"/>
    <w:rsid w:val="00BB64FA"/>
    <w:rsid w:val="00BE05BB"/>
    <w:rsid w:val="00C06210"/>
    <w:rsid w:val="00C23787"/>
    <w:rsid w:val="00C621EB"/>
    <w:rsid w:val="00C829E7"/>
    <w:rsid w:val="00CA4C59"/>
    <w:rsid w:val="00CA6DD1"/>
    <w:rsid w:val="00D059FA"/>
    <w:rsid w:val="00D3353B"/>
    <w:rsid w:val="00D5578E"/>
    <w:rsid w:val="00D83007"/>
    <w:rsid w:val="00DA2F4E"/>
    <w:rsid w:val="00E10A68"/>
    <w:rsid w:val="00E174C8"/>
    <w:rsid w:val="00E2209E"/>
    <w:rsid w:val="00E54FF8"/>
    <w:rsid w:val="00E66846"/>
    <w:rsid w:val="00E7089A"/>
    <w:rsid w:val="00E75F4A"/>
    <w:rsid w:val="00E84199"/>
    <w:rsid w:val="00E879A1"/>
    <w:rsid w:val="00EB24F7"/>
    <w:rsid w:val="00EC102B"/>
    <w:rsid w:val="00ED44EF"/>
    <w:rsid w:val="00EF7132"/>
    <w:rsid w:val="00F0058E"/>
    <w:rsid w:val="00F04781"/>
    <w:rsid w:val="00F04836"/>
    <w:rsid w:val="00F11757"/>
    <w:rsid w:val="00F20D8A"/>
    <w:rsid w:val="00F26F46"/>
    <w:rsid w:val="00F51166"/>
    <w:rsid w:val="00F5773C"/>
    <w:rsid w:val="00FD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DB596"/>
  <w15:docId w15:val="{4014C994-9136-42F1-B9CA-4652FF88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Manual"/>
    <w:qFormat/>
    <w:rsid w:val="00794AC1"/>
    <w:rPr>
      <w:sz w:val="24"/>
    </w:rPr>
  </w:style>
  <w:style w:type="paragraph" w:styleId="Heading1">
    <w:name w:val="heading 1"/>
    <w:basedOn w:val="Normal"/>
    <w:next w:val="Normal-Manual"/>
    <w:qFormat/>
    <w:rsid w:val="00794AC1"/>
    <w:pPr>
      <w:keepNext/>
      <w:pBdr>
        <w:bottom w:val="thinThickLargeGap" w:sz="24" w:space="1" w:color="auto"/>
      </w:pBdr>
      <w:spacing w:before="240" w:after="200"/>
      <w:ind w:left="360"/>
      <w:outlineLvl w:val="0"/>
    </w:pPr>
    <w:rPr>
      <w:rFonts w:ascii="Tahoma" w:hAnsi="Tahoma"/>
      <w:b/>
      <w:sz w:val="28"/>
    </w:rPr>
  </w:style>
  <w:style w:type="paragraph" w:styleId="Heading2">
    <w:name w:val="heading 2"/>
    <w:basedOn w:val="Normal"/>
    <w:next w:val="Normal-Manual"/>
    <w:qFormat/>
    <w:rsid w:val="00794AC1"/>
    <w:pPr>
      <w:keepNext/>
      <w:pBdr>
        <w:bottom w:val="dotDotDash" w:sz="4" w:space="1" w:color="auto"/>
      </w:pBdr>
      <w:spacing w:before="240" w:after="200"/>
      <w:ind w:left="720"/>
      <w:outlineLvl w:val="1"/>
    </w:pPr>
    <w:rPr>
      <w:rFonts w:ascii="Tahoma" w:hAnsi="Tahoma"/>
      <w:b/>
    </w:rPr>
  </w:style>
  <w:style w:type="paragraph" w:styleId="Heading3">
    <w:name w:val="heading 3"/>
    <w:basedOn w:val="Normal"/>
    <w:next w:val="Normal-Manual"/>
    <w:qFormat/>
    <w:rsid w:val="00794AC1"/>
    <w:pPr>
      <w:keepNext/>
      <w:pBdr>
        <w:bottom w:val="single" w:sz="4" w:space="1" w:color="auto"/>
      </w:pBdr>
      <w:spacing w:before="240" w:after="200"/>
      <w:ind w:left="1080"/>
      <w:outlineLvl w:val="2"/>
    </w:pPr>
    <w:rPr>
      <w:rFonts w:ascii="Tahoma" w:hAnsi="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next w:val="Normal-Manual"/>
    <w:rsid w:val="00794AC1"/>
    <w:pPr>
      <w:keepNext/>
      <w:ind w:left="720" w:hanging="360"/>
      <w:outlineLvl w:val="4"/>
    </w:pPr>
    <w:rPr>
      <w:snapToGrid w:val="0"/>
    </w:rPr>
  </w:style>
  <w:style w:type="paragraph" w:customStyle="1" w:styleId="ScripturePassage">
    <w:name w:val="Scripture Passage"/>
    <w:basedOn w:val="Normal"/>
    <w:rsid w:val="00794AC1"/>
    <w:pPr>
      <w:autoSpaceDE w:val="0"/>
      <w:autoSpaceDN w:val="0"/>
      <w:adjustRightInd w:val="0"/>
      <w:ind w:left="720" w:hanging="360"/>
    </w:pPr>
    <w:rPr>
      <w:rFonts w:ascii="Tahoma" w:hAnsi="Tahoma"/>
      <w:sz w:val="20"/>
    </w:rPr>
  </w:style>
  <w:style w:type="paragraph" w:customStyle="1" w:styleId="Heading">
    <w:name w:val="Heading"/>
    <w:basedOn w:val="Normal"/>
    <w:rsid w:val="00794AC1"/>
    <w:pPr>
      <w:jc w:val="center"/>
    </w:pPr>
    <w:rPr>
      <w:rFonts w:ascii="Times" w:hAnsi="Times"/>
      <w:b/>
      <w:smallCaps/>
      <w:spacing w:val="30"/>
      <w:sz w:val="72"/>
      <w14:shadow w14:blurRad="50800" w14:dist="38100" w14:dir="2700000" w14:sx="100000" w14:sy="100000" w14:kx="0" w14:ky="0" w14:algn="tl">
        <w14:srgbClr w14:val="000000">
          <w14:alpha w14:val="60000"/>
        </w14:srgbClr>
      </w14:shadow>
    </w:rPr>
  </w:style>
  <w:style w:type="paragraph" w:customStyle="1" w:styleId="Normal-BlockBullet">
    <w:name w:val="Normal - Block Bullet"/>
    <w:basedOn w:val="Normal-Manual"/>
    <w:rsid w:val="00794AC1"/>
    <w:pPr>
      <w:numPr>
        <w:numId w:val="11"/>
      </w:numPr>
      <w:tabs>
        <w:tab w:val="clear" w:pos="1440"/>
        <w:tab w:val="num" w:pos="1080"/>
      </w:tabs>
      <w:ind w:left="1080"/>
    </w:pPr>
  </w:style>
  <w:style w:type="paragraph" w:customStyle="1" w:styleId="Normal-WordStudy">
    <w:name w:val="Normal - Word Study"/>
    <w:basedOn w:val="Normal-Manual"/>
    <w:next w:val="Normal-BlockBullet"/>
    <w:rsid w:val="00794AC1"/>
    <w:pPr>
      <w:numPr>
        <w:numId w:val="0"/>
      </w:numPr>
      <w:spacing w:before="120"/>
      <w:ind w:left="720" w:hanging="360"/>
    </w:pPr>
  </w:style>
  <w:style w:type="paragraph" w:customStyle="1" w:styleId="Normal-Manual">
    <w:name w:val="Normal - Manual"/>
    <w:basedOn w:val="Normal"/>
    <w:rsid w:val="00794AC1"/>
    <w:pPr>
      <w:numPr>
        <w:numId w:val="10"/>
      </w:numPr>
    </w:pPr>
  </w:style>
  <w:style w:type="paragraph" w:styleId="Title">
    <w:name w:val="Title"/>
    <w:basedOn w:val="Normal"/>
    <w:next w:val="Normal-Manual"/>
    <w:qFormat/>
    <w:rsid w:val="00794AC1"/>
    <w:pPr>
      <w:pBdr>
        <w:bottom w:val="threeDEngrave" w:sz="24" w:space="1" w:color="auto"/>
      </w:pBdr>
      <w:spacing w:before="240" w:after="200"/>
    </w:pPr>
    <w:rPr>
      <w:rFonts w:ascii="Tahoma" w:hAnsi="Tahoma"/>
      <w:b/>
      <w:sz w:val="36"/>
    </w:rPr>
  </w:style>
  <w:style w:type="paragraph" w:customStyle="1" w:styleId="Heading4">
    <w:name w:val="Heading 4."/>
    <w:basedOn w:val="Heading3"/>
    <w:next w:val="Normal-Manual"/>
    <w:rsid w:val="00794AC1"/>
    <w:pPr>
      <w:pBdr>
        <w:bottom w:val="none" w:sz="0" w:space="0" w:color="auto"/>
      </w:pBdr>
      <w:ind w:left="1440"/>
    </w:pPr>
  </w:style>
  <w:style w:type="paragraph" w:customStyle="1" w:styleId="Heading40">
    <w:name w:val="Heading 4.0"/>
    <w:basedOn w:val="Heading3"/>
    <w:next w:val="Normal-Manual"/>
    <w:rsid w:val="00794AC1"/>
    <w:pPr>
      <w:pBdr>
        <w:bottom w:val="none" w:sz="0" w:space="0" w:color="auto"/>
      </w:pBdr>
      <w:spacing w:after="120"/>
      <w:ind w:left="2534" w:hanging="547"/>
    </w:pPr>
  </w:style>
  <w:style w:type="character" w:styleId="PageNumber">
    <w:name w:val="page number"/>
    <w:basedOn w:val="DefaultParagraphFont"/>
    <w:rsid w:val="00794AC1"/>
  </w:style>
  <w:style w:type="paragraph" w:styleId="Subtitle">
    <w:name w:val="Subtitle"/>
    <w:basedOn w:val="Normal"/>
    <w:qFormat/>
    <w:rsid w:val="00794AC1"/>
    <w:pPr>
      <w:spacing w:after="60"/>
      <w:jc w:val="center"/>
      <w:outlineLvl w:val="1"/>
    </w:pPr>
    <w:rPr>
      <w:rFonts w:ascii="Arial" w:hAnsi="Arial"/>
    </w:rPr>
  </w:style>
  <w:style w:type="paragraph" w:styleId="BalloonText">
    <w:name w:val="Balloon Text"/>
    <w:basedOn w:val="Normal"/>
    <w:semiHidden/>
    <w:rsid w:val="00794AC1"/>
    <w:rPr>
      <w:rFonts w:ascii="Tahoma" w:hAnsi="Tahoma" w:cs="Tahoma"/>
      <w:sz w:val="16"/>
      <w:szCs w:val="16"/>
    </w:rPr>
  </w:style>
  <w:style w:type="character" w:styleId="Emphasis">
    <w:name w:val="Emphasis"/>
    <w:basedOn w:val="DefaultParagraphFont"/>
    <w:qFormat/>
    <w:rsid w:val="00794AC1"/>
    <w:rPr>
      <w:i/>
      <w:iCs/>
    </w:rPr>
  </w:style>
  <w:style w:type="paragraph" w:styleId="ListParagraph">
    <w:name w:val="List Paragraph"/>
    <w:basedOn w:val="Normal"/>
    <w:uiPriority w:val="34"/>
    <w:qFormat/>
    <w:rsid w:val="009D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Mikulak\OneDrive\Documents\GBC%20Flock%20Ministry%20File\GBC%20Small%20Group%20Study%20Lessons-MASTER%20FOLDER\Master%20Flock%20Lesson%20Folder\GBC%20Flock%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GBC Flock Lesson Template</Template>
  <TotalTime>44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Faith Bible Church</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Mikulak</dc:creator>
  <cp:lastModifiedBy>Joseph Mikulak</cp:lastModifiedBy>
  <cp:revision>48</cp:revision>
  <cp:lastPrinted>2003-12-10T20:04:00Z</cp:lastPrinted>
  <dcterms:created xsi:type="dcterms:W3CDTF">2018-07-20T14:50:00Z</dcterms:created>
  <dcterms:modified xsi:type="dcterms:W3CDTF">2018-07-30T16:45:00Z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-1948241421</vt:i4>
  </property>
  <property fmtid="{D5CDD505-2E9C-101B-9397-08002B2CF9AE}" pid="3" name="_EmailSubject">
    <vt:lpwstr>Luke 22:1-53 Study</vt:lpwstr>
  </property>
  <property fmtid="{D5CDD505-2E9C-101B-9397-08002B2CF9AE}" pid="4" name="_AuthorEmail">
    <vt:lpwstr>twokopps@cox.net</vt:lpwstr>
  </property>
  <property fmtid="{D5CDD505-2E9C-101B-9397-08002B2CF9AE}" pid="5" name="_AuthorEmailDisplayName">
    <vt:lpwstr>Matt &amp; Brianne Kopp</vt:lpwstr>
  </property>
  <property fmtid="{D5CDD505-2E9C-101B-9397-08002B2CF9AE}" pid="6" name="_PreviousAdHocReviewCycleID">
    <vt:i4>-1677599050</vt:i4>
  </property>
  <property fmtid="{D5CDD505-2E9C-101B-9397-08002B2CF9AE}" pid="7" name="_ReviewingToolsShownOnce">
    <vt:lpwstr/>
  </property>
</Properties>
</file>